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27A83C" w14:textId="310FCBC6" w:rsidR="722736D7" w:rsidRDefault="32892027" w:rsidP="30574D3B">
      <w:r>
        <w:rPr>
          <w:noProof/>
        </w:rPr>
        <w:drawing>
          <wp:inline distT="0" distB="0" distL="0" distR="0" wp14:anchorId="2C7DF13C" wp14:editId="0F9FAD4A">
            <wp:extent cx="5724525" cy="8096250"/>
            <wp:effectExtent l="0" t="0" r="0" b="0"/>
            <wp:docPr id="49061500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15009"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4525" cy="8096250"/>
                    </a:xfrm>
                    <a:prstGeom prst="rect">
                      <a:avLst/>
                    </a:prstGeom>
                  </pic:spPr>
                </pic:pic>
              </a:graphicData>
            </a:graphic>
          </wp:inline>
        </w:drawing>
      </w:r>
    </w:p>
    <w:p w14:paraId="039DE63F" w14:textId="4CF255BD" w:rsidR="30574D3B" w:rsidRDefault="30574D3B">
      <w:r>
        <w:br w:type="page"/>
      </w:r>
    </w:p>
    <w:p w14:paraId="2AF29B75" w14:textId="69FFF6DA" w:rsidR="0E2F3D8F" w:rsidRDefault="0E2F3D8F" w:rsidP="44609726">
      <w:pPr>
        <w:rPr>
          <w:rFonts w:asciiTheme="majorHAnsi" w:eastAsiaTheme="majorEastAsia" w:hAnsiTheme="majorHAnsi" w:cstheme="majorBidi"/>
          <w:sz w:val="40"/>
          <w:szCs w:val="40"/>
        </w:rPr>
      </w:pPr>
      <w:bookmarkStart w:id="0" w:name="_Toc1186370693"/>
      <w:r w:rsidRPr="44609726">
        <w:rPr>
          <w:rFonts w:asciiTheme="majorHAnsi" w:eastAsiaTheme="majorEastAsia" w:hAnsiTheme="majorHAnsi" w:cstheme="majorBidi"/>
          <w:sz w:val="40"/>
          <w:szCs w:val="40"/>
        </w:rPr>
        <w:t>Innholdsfortegnelse:</w:t>
      </w:r>
      <w:bookmarkEnd w:id="0"/>
    </w:p>
    <w:p w14:paraId="4DB4BF3C" w14:textId="1FB90302" w:rsidR="30574D3B" w:rsidRDefault="30574D3B" w:rsidP="30574D3B"/>
    <w:sdt>
      <w:sdtPr>
        <w:id w:val="1284476331"/>
        <w:docPartObj>
          <w:docPartGallery w:val="Table of Contents"/>
          <w:docPartUnique/>
        </w:docPartObj>
      </w:sdtPr>
      <w:sdtEndPr/>
      <w:sdtContent>
        <w:p w14:paraId="16428BCC" w14:textId="757EE350" w:rsidR="30574D3B" w:rsidRDefault="44609726" w:rsidP="30574D3B">
          <w:pPr>
            <w:pStyle w:val="TOC1"/>
            <w:tabs>
              <w:tab w:val="right" w:leader="dot" w:pos="9015"/>
            </w:tabs>
            <w:rPr>
              <w:rStyle w:val="Hyperlink"/>
            </w:rPr>
          </w:pPr>
          <w:r>
            <w:fldChar w:fldCharType="begin"/>
          </w:r>
          <w:r w:rsidR="30574D3B">
            <w:instrText>TOC \o "1-9" \z \u \h</w:instrText>
          </w:r>
          <w:r>
            <w:fldChar w:fldCharType="separate"/>
          </w:r>
          <w:hyperlink w:anchor="_Toc1186370693">
            <w:r w:rsidRPr="44609726">
              <w:rPr>
                <w:rStyle w:val="Hyperlink"/>
              </w:rPr>
              <w:t>Innholdsfortegnelse:</w:t>
            </w:r>
            <w:r w:rsidR="30574D3B">
              <w:tab/>
            </w:r>
            <w:r w:rsidR="30574D3B">
              <w:fldChar w:fldCharType="begin"/>
            </w:r>
            <w:r w:rsidR="30574D3B">
              <w:instrText>PAGEREF _Toc1186370693 \h</w:instrText>
            </w:r>
            <w:r w:rsidR="30574D3B">
              <w:fldChar w:fldCharType="separate"/>
            </w:r>
            <w:r w:rsidRPr="44609726">
              <w:rPr>
                <w:rStyle w:val="Hyperlink"/>
              </w:rPr>
              <w:t>1</w:t>
            </w:r>
            <w:r w:rsidR="30574D3B">
              <w:fldChar w:fldCharType="end"/>
            </w:r>
          </w:hyperlink>
        </w:p>
        <w:p w14:paraId="6ACBBD6C" w14:textId="4EFB59BE" w:rsidR="30574D3B" w:rsidRDefault="44609726" w:rsidP="30574D3B">
          <w:pPr>
            <w:pStyle w:val="TOC1"/>
            <w:tabs>
              <w:tab w:val="right" w:leader="dot" w:pos="9015"/>
            </w:tabs>
            <w:rPr>
              <w:rStyle w:val="Hyperlink"/>
            </w:rPr>
          </w:pPr>
          <w:hyperlink w:anchor="_Toc152800175">
            <w:r w:rsidRPr="44609726">
              <w:rPr>
                <w:rStyle w:val="Hyperlink"/>
              </w:rPr>
              <w:t>Vev et teppe til lamaen</w:t>
            </w:r>
            <w:r w:rsidR="30574D3B">
              <w:tab/>
            </w:r>
            <w:r w:rsidR="30574D3B">
              <w:fldChar w:fldCharType="begin"/>
            </w:r>
            <w:r w:rsidR="30574D3B">
              <w:instrText>PAGEREF _Toc152800175 \h</w:instrText>
            </w:r>
            <w:r w:rsidR="30574D3B">
              <w:fldChar w:fldCharType="separate"/>
            </w:r>
            <w:r w:rsidRPr="44609726">
              <w:rPr>
                <w:rStyle w:val="Hyperlink"/>
              </w:rPr>
              <w:t>2</w:t>
            </w:r>
            <w:r w:rsidR="30574D3B">
              <w:fldChar w:fldCharType="end"/>
            </w:r>
          </w:hyperlink>
        </w:p>
        <w:p w14:paraId="35350B47" w14:textId="69F02795" w:rsidR="30574D3B" w:rsidRDefault="44609726" w:rsidP="30574D3B">
          <w:pPr>
            <w:pStyle w:val="TOC1"/>
            <w:tabs>
              <w:tab w:val="right" w:leader="dot" w:pos="9015"/>
            </w:tabs>
            <w:rPr>
              <w:rStyle w:val="Hyperlink"/>
            </w:rPr>
          </w:pPr>
          <w:hyperlink w:anchor="_Toc364928098">
            <w:r w:rsidRPr="44609726">
              <w:rPr>
                <w:rStyle w:val="Hyperlink"/>
              </w:rPr>
              <w:t>Brett papirfly med Tellus!</w:t>
            </w:r>
            <w:r w:rsidR="30574D3B">
              <w:tab/>
            </w:r>
            <w:r w:rsidR="30574D3B">
              <w:fldChar w:fldCharType="begin"/>
            </w:r>
            <w:r w:rsidR="30574D3B">
              <w:instrText>PAGEREF _Toc364928098 \h</w:instrText>
            </w:r>
            <w:r w:rsidR="30574D3B">
              <w:fldChar w:fldCharType="separate"/>
            </w:r>
            <w:r w:rsidRPr="44609726">
              <w:rPr>
                <w:rStyle w:val="Hyperlink"/>
              </w:rPr>
              <w:t>4</w:t>
            </w:r>
            <w:r w:rsidR="30574D3B">
              <w:fldChar w:fldCharType="end"/>
            </w:r>
          </w:hyperlink>
        </w:p>
        <w:p w14:paraId="1D19C882" w14:textId="168611BD" w:rsidR="30574D3B" w:rsidRDefault="44609726" w:rsidP="30574D3B">
          <w:pPr>
            <w:pStyle w:val="TOC1"/>
            <w:tabs>
              <w:tab w:val="right" w:leader="dot" w:pos="9015"/>
            </w:tabs>
            <w:rPr>
              <w:rStyle w:val="Hyperlink"/>
            </w:rPr>
          </w:pPr>
          <w:hyperlink w:anchor="_Toc1806791500">
            <w:r w:rsidRPr="44609726">
              <w:rPr>
                <w:rStyle w:val="Hyperlink"/>
              </w:rPr>
              <w:t>Lag en panfløyte</w:t>
            </w:r>
            <w:r w:rsidR="30574D3B">
              <w:tab/>
            </w:r>
            <w:r w:rsidR="30574D3B">
              <w:fldChar w:fldCharType="begin"/>
            </w:r>
            <w:r w:rsidR="30574D3B">
              <w:instrText>PAGEREF _Toc1806791500 \h</w:instrText>
            </w:r>
            <w:r w:rsidR="30574D3B">
              <w:fldChar w:fldCharType="separate"/>
            </w:r>
            <w:r w:rsidRPr="44609726">
              <w:rPr>
                <w:rStyle w:val="Hyperlink"/>
              </w:rPr>
              <w:t>6</w:t>
            </w:r>
            <w:r w:rsidR="30574D3B">
              <w:fldChar w:fldCharType="end"/>
            </w:r>
          </w:hyperlink>
        </w:p>
        <w:p w14:paraId="586AA00F" w14:textId="54EC12E7" w:rsidR="30574D3B" w:rsidRDefault="44609726" w:rsidP="30574D3B">
          <w:pPr>
            <w:pStyle w:val="TOC1"/>
            <w:tabs>
              <w:tab w:val="right" w:leader="dot" w:pos="9015"/>
            </w:tabs>
            <w:rPr>
              <w:rStyle w:val="Hyperlink"/>
            </w:rPr>
          </w:pPr>
          <w:hyperlink w:anchor="_Toc333998650">
            <w:r w:rsidRPr="44609726">
              <w:rPr>
                <w:rStyle w:val="Hyperlink"/>
              </w:rPr>
              <w:t>Nazca-linjene</w:t>
            </w:r>
            <w:r w:rsidR="30574D3B">
              <w:tab/>
            </w:r>
            <w:r w:rsidR="30574D3B">
              <w:fldChar w:fldCharType="begin"/>
            </w:r>
            <w:r w:rsidR="30574D3B">
              <w:instrText>PAGEREF _Toc333998650 \h</w:instrText>
            </w:r>
            <w:r w:rsidR="30574D3B">
              <w:fldChar w:fldCharType="separate"/>
            </w:r>
            <w:r w:rsidRPr="44609726">
              <w:rPr>
                <w:rStyle w:val="Hyperlink"/>
              </w:rPr>
              <w:t>7</w:t>
            </w:r>
            <w:r w:rsidR="30574D3B">
              <w:fldChar w:fldCharType="end"/>
            </w:r>
          </w:hyperlink>
        </w:p>
        <w:p w14:paraId="74B039AF" w14:textId="3DDDA57F" w:rsidR="30574D3B" w:rsidRDefault="44609726" w:rsidP="30574D3B">
          <w:pPr>
            <w:pStyle w:val="TOC1"/>
            <w:tabs>
              <w:tab w:val="right" w:leader="dot" w:pos="9015"/>
            </w:tabs>
            <w:rPr>
              <w:rStyle w:val="Hyperlink"/>
            </w:rPr>
          </w:pPr>
          <w:hyperlink w:anchor="_Toc292987587">
            <w:r w:rsidRPr="44609726">
              <w:rPr>
                <w:rStyle w:val="Hyperlink"/>
              </w:rPr>
              <w:t>Arranger et godt gammeldags potetløp!</w:t>
            </w:r>
            <w:r w:rsidR="30574D3B">
              <w:tab/>
            </w:r>
            <w:r w:rsidR="30574D3B">
              <w:fldChar w:fldCharType="begin"/>
            </w:r>
            <w:r w:rsidR="30574D3B">
              <w:instrText>PAGEREF _Toc292987587 \h</w:instrText>
            </w:r>
            <w:r w:rsidR="30574D3B">
              <w:fldChar w:fldCharType="separate"/>
            </w:r>
            <w:r w:rsidRPr="44609726">
              <w:rPr>
                <w:rStyle w:val="Hyperlink"/>
              </w:rPr>
              <w:t>8</w:t>
            </w:r>
            <w:r w:rsidR="30574D3B">
              <w:fldChar w:fldCharType="end"/>
            </w:r>
          </w:hyperlink>
        </w:p>
        <w:p w14:paraId="2F66BA06" w14:textId="2C9C7475" w:rsidR="30574D3B" w:rsidRDefault="44609726" w:rsidP="30574D3B">
          <w:pPr>
            <w:pStyle w:val="TOC1"/>
            <w:tabs>
              <w:tab w:val="right" w:leader="dot" w:pos="9015"/>
            </w:tabs>
            <w:rPr>
              <w:rStyle w:val="Hyperlink"/>
            </w:rPr>
          </w:pPr>
          <w:hyperlink w:anchor="_Toc325423790">
            <w:r w:rsidRPr="44609726">
              <w:rPr>
                <w:rStyle w:val="Hyperlink"/>
              </w:rPr>
              <w:t>Lek “la canasta de fruta” (fruktkurven)</w:t>
            </w:r>
            <w:r w:rsidR="30574D3B">
              <w:tab/>
            </w:r>
            <w:r w:rsidR="30574D3B">
              <w:fldChar w:fldCharType="begin"/>
            </w:r>
            <w:r w:rsidR="30574D3B">
              <w:instrText>PAGEREF _Toc325423790 \h</w:instrText>
            </w:r>
            <w:r w:rsidR="30574D3B">
              <w:fldChar w:fldCharType="separate"/>
            </w:r>
            <w:r w:rsidRPr="44609726">
              <w:rPr>
                <w:rStyle w:val="Hyperlink"/>
              </w:rPr>
              <w:t>9</w:t>
            </w:r>
            <w:r w:rsidR="30574D3B">
              <w:fldChar w:fldCharType="end"/>
            </w:r>
          </w:hyperlink>
        </w:p>
        <w:p w14:paraId="7E7E2446" w14:textId="61414D0E" w:rsidR="30574D3B" w:rsidRDefault="44609726" w:rsidP="44609726">
          <w:pPr>
            <w:pStyle w:val="TOC1"/>
            <w:tabs>
              <w:tab w:val="right" w:leader="dot" w:pos="9015"/>
            </w:tabs>
            <w:rPr>
              <w:rStyle w:val="Hyperlink"/>
            </w:rPr>
          </w:pPr>
          <w:hyperlink w:anchor="_Toc226762580">
            <w:r w:rsidRPr="44609726">
              <w:rPr>
                <w:rStyle w:val="Hyperlink"/>
              </w:rPr>
              <w:t>Hanekamp</w:t>
            </w:r>
            <w:r w:rsidR="30574D3B">
              <w:tab/>
            </w:r>
            <w:r w:rsidR="30574D3B">
              <w:fldChar w:fldCharType="begin"/>
            </w:r>
            <w:r w:rsidR="30574D3B">
              <w:instrText>PAGEREF _Toc226762580 \h</w:instrText>
            </w:r>
            <w:r w:rsidR="30574D3B">
              <w:fldChar w:fldCharType="separate"/>
            </w:r>
            <w:r w:rsidRPr="44609726">
              <w:rPr>
                <w:rStyle w:val="Hyperlink"/>
              </w:rPr>
              <w:t>10</w:t>
            </w:r>
            <w:r w:rsidR="30574D3B">
              <w:fldChar w:fldCharType="end"/>
            </w:r>
          </w:hyperlink>
        </w:p>
        <w:p w14:paraId="5C4B28AB" w14:textId="09B463F2" w:rsidR="44609726" w:rsidRDefault="44609726" w:rsidP="44609726">
          <w:pPr>
            <w:pStyle w:val="TOC1"/>
            <w:tabs>
              <w:tab w:val="right" w:leader="dot" w:pos="9015"/>
            </w:tabs>
            <w:rPr>
              <w:rStyle w:val="Hyperlink"/>
            </w:rPr>
          </w:pPr>
          <w:hyperlink w:anchor="_Toc1269569223">
            <w:r w:rsidRPr="44609726">
              <w:rPr>
                <w:rStyle w:val="Hyperlink"/>
              </w:rPr>
              <w:t>Diverse kopieringsoriginaler</w:t>
            </w:r>
            <w:r>
              <w:tab/>
            </w:r>
            <w:r>
              <w:fldChar w:fldCharType="begin"/>
            </w:r>
            <w:r>
              <w:instrText>PAGEREF _Toc1269569223 \h</w:instrText>
            </w:r>
            <w:r>
              <w:fldChar w:fldCharType="separate"/>
            </w:r>
            <w:r w:rsidRPr="44609726">
              <w:rPr>
                <w:rStyle w:val="Hyperlink"/>
              </w:rPr>
              <w:t>11</w:t>
            </w:r>
            <w:r>
              <w:fldChar w:fldCharType="end"/>
            </w:r>
          </w:hyperlink>
        </w:p>
        <w:p w14:paraId="2692DB4C" w14:textId="57B2D78E" w:rsidR="44609726" w:rsidRDefault="44609726" w:rsidP="44609726">
          <w:pPr>
            <w:pStyle w:val="TOC2"/>
            <w:tabs>
              <w:tab w:val="right" w:leader="dot" w:pos="9015"/>
            </w:tabs>
            <w:rPr>
              <w:rStyle w:val="Hyperlink"/>
            </w:rPr>
          </w:pPr>
          <w:hyperlink w:anchor="_Toc513650116">
            <w:r w:rsidRPr="44609726">
              <w:rPr>
                <w:rStyle w:val="Hyperlink"/>
              </w:rPr>
              <w:t>Plakater med dyr og fugler fra Peru:</w:t>
            </w:r>
            <w:r>
              <w:tab/>
            </w:r>
            <w:r>
              <w:fldChar w:fldCharType="begin"/>
            </w:r>
            <w:r>
              <w:instrText>PAGEREF _Toc513650116 \h</w:instrText>
            </w:r>
            <w:r>
              <w:fldChar w:fldCharType="separate"/>
            </w:r>
            <w:r w:rsidRPr="44609726">
              <w:rPr>
                <w:rStyle w:val="Hyperlink"/>
              </w:rPr>
              <w:t>12</w:t>
            </w:r>
            <w:r>
              <w:fldChar w:fldCharType="end"/>
            </w:r>
          </w:hyperlink>
          <w:r>
            <w:fldChar w:fldCharType="end"/>
          </w:r>
        </w:p>
      </w:sdtContent>
    </w:sdt>
    <w:p w14:paraId="53531251" w14:textId="5C4BA83B" w:rsidR="30574D3B" w:rsidRDefault="30574D3B" w:rsidP="30574D3B"/>
    <w:p w14:paraId="197F8E26" w14:textId="09801753" w:rsidR="20D484CB" w:rsidRDefault="20D484CB" w:rsidP="30574D3B">
      <w:pPr>
        <w:pStyle w:val="Heading1"/>
        <w:rPr>
          <w:lang w:val="sv-SE"/>
        </w:rPr>
      </w:pPr>
    </w:p>
    <w:p w14:paraId="64C35489" w14:textId="07AAFCDD" w:rsidR="20D484CB" w:rsidRDefault="20D484CB" w:rsidP="30574D3B">
      <w:r>
        <w:br w:type="page"/>
      </w:r>
    </w:p>
    <w:p w14:paraId="2B0229A7" w14:textId="20611A20" w:rsidR="20D484CB" w:rsidRPr="00466508" w:rsidRDefault="20D484CB" w:rsidP="722736D7">
      <w:pPr>
        <w:pStyle w:val="Heading1"/>
      </w:pPr>
      <w:bookmarkStart w:id="1" w:name="_Toc152800175"/>
      <w:r w:rsidRPr="00466508">
        <w:t>Vev et teppe til lamaen</w:t>
      </w:r>
      <w:bookmarkEnd w:id="1"/>
    </w:p>
    <w:p w14:paraId="24E26200" w14:textId="39F37703" w:rsidR="722736D7" w:rsidRPr="00466508" w:rsidRDefault="722736D7" w:rsidP="722736D7">
      <w:pPr>
        <w:rPr>
          <w:rFonts w:ascii="Aptos" w:eastAsia="Aptos" w:hAnsi="Aptos" w:cs="Aptos"/>
        </w:rPr>
      </w:pPr>
    </w:p>
    <w:p w14:paraId="4B8603CE" w14:textId="31F1EAD5" w:rsidR="5A5C6228" w:rsidRPr="00466508" w:rsidRDefault="5A5C6228" w:rsidP="722736D7">
      <w:pPr>
        <w:rPr>
          <w:rFonts w:ascii="Aptos" w:eastAsia="Aptos" w:hAnsi="Aptos" w:cs="Aptos"/>
        </w:rPr>
      </w:pPr>
      <w:r w:rsidRPr="722736D7">
        <w:rPr>
          <w:rFonts w:ascii="Aptos" w:eastAsia="Aptos" w:hAnsi="Aptos" w:cs="Aptos"/>
        </w:rPr>
        <w:t>Lama er et vanlig husdyr i fjellene i Sør-Amerika. Lamaen er sterk, og kan bære ting på ryggen sin. Dessuten gir lamaen menneskene kjøtt, melk og ull. Av ullen vever peruanerne flotte tepper i fargerike mønstre. Her kan du la barna klippe ut og pynte sin egen lama:</w:t>
      </w:r>
    </w:p>
    <w:p w14:paraId="24A3DBCF" w14:textId="01BE2DEC" w:rsidR="722736D7" w:rsidRDefault="722736D7" w:rsidP="722736D7">
      <w:pPr>
        <w:rPr>
          <w:rFonts w:ascii="Aptos" w:eastAsia="Aptos" w:hAnsi="Aptos" w:cs="Aptos"/>
        </w:rPr>
      </w:pPr>
    </w:p>
    <w:p w14:paraId="4E4DF682" w14:textId="15570AD7" w:rsidR="494173F2" w:rsidRDefault="494173F2">
      <w:r>
        <w:rPr>
          <w:noProof/>
        </w:rPr>
        <w:drawing>
          <wp:inline distT="0" distB="0" distL="0" distR="0" wp14:anchorId="4686C91E" wp14:editId="370D3731">
            <wp:extent cx="4238637" cy="4105275"/>
            <wp:effectExtent l="0" t="0" r="0" b="0"/>
            <wp:docPr id="196139719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97195" name=""/>
                    <pic:cNvPicPr/>
                  </pic:nvPicPr>
                  <pic:blipFill>
                    <a:blip r:embed="rId6">
                      <a:extLst>
                        <a:ext uri="{28A0092B-C50C-407E-A947-70E740481C1C}">
                          <a14:useLocalDpi xmlns:a14="http://schemas.microsoft.com/office/drawing/2010/main"/>
                        </a:ext>
                      </a:extLst>
                    </a:blip>
                    <a:stretch>
                      <a:fillRect/>
                    </a:stretch>
                  </pic:blipFill>
                  <pic:spPr>
                    <a:xfrm>
                      <a:off x="0" y="0"/>
                      <a:ext cx="4238637" cy="4105275"/>
                    </a:xfrm>
                    <a:prstGeom prst="rect">
                      <a:avLst/>
                    </a:prstGeom>
                  </pic:spPr>
                </pic:pic>
              </a:graphicData>
            </a:graphic>
          </wp:inline>
        </w:drawing>
      </w:r>
    </w:p>
    <w:p w14:paraId="1D43D1A0" w14:textId="2CE05A5A" w:rsidR="5A5C6228" w:rsidRDefault="5A5C6228" w:rsidP="722736D7">
      <w:pPr>
        <w:rPr>
          <w:rFonts w:ascii="Aptos" w:eastAsia="Aptos" w:hAnsi="Aptos" w:cs="Aptos"/>
        </w:rPr>
      </w:pPr>
      <w:r w:rsidRPr="722736D7">
        <w:rPr>
          <w:rFonts w:ascii="Aptos" w:eastAsia="Aptos" w:hAnsi="Aptos" w:cs="Aptos"/>
          <w:b/>
          <w:bCs/>
        </w:rPr>
        <w:t>Sånn gjør du:</w:t>
      </w:r>
    </w:p>
    <w:p w14:paraId="054DED67" w14:textId="7FE03E71" w:rsidR="5A5C6228" w:rsidRDefault="5A5C6228" w:rsidP="722736D7">
      <w:pPr>
        <w:rPr>
          <w:rFonts w:ascii="Aptos" w:eastAsia="Aptos" w:hAnsi="Aptos" w:cs="Aptos"/>
        </w:rPr>
      </w:pPr>
      <w:r w:rsidRPr="722736D7">
        <w:rPr>
          <w:rFonts w:ascii="Aptos" w:eastAsia="Aptos" w:hAnsi="Aptos" w:cs="Aptos"/>
        </w:rPr>
        <w:t xml:space="preserve">Lim lamaen på en pappkartong og klipp ut. Det er lurt å klippe små hakk på ryggen og magen til lamaen, sånn at ikke renningen forskyver seg. </w:t>
      </w:r>
    </w:p>
    <w:p w14:paraId="059003ED" w14:textId="6D82D9D5" w:rsidR="5A5C6228" w:rsidRDefault="5A5C6228" w:rsidP="722736D7">
      <w:pPr>
        <w:rPr>
          <w:rFonts w:ascii="Aptos" w:eastAsia="Aptos" w:hAnsi="Aptos" w:cs="Aptos"/>
        </w:rPr>
      </w:pPr>
      <w:r>
        <w:rPr>
          <w:noProof/>
        </w:rPr>
        <w:drawing>
          <wp:inline distT="0" distB="0" distL="0" distR="0" wp14:anchorId="02F05285" wp14:editId="57D56234">
            <wp:extent cx="1914525" cy="1143000"/>
            <wp:effectExtent l="0" t="0" r="0" b="0"/>
            <wp:docPr id="175386743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867433" name=""/>
                    <pic:cNvPicPr/>
                  </pic:nvPicPr>
                  <pic:blipFill>
                    <a:blip r:embed="rId7">
                      <a:extLst>
                        <a:ext uri="{28A0092B-C50C-407E-A947-70E740481C1C}">
                          <a14:useLocalDpi xmlns:a14="http://schemas.microsoft.com/office/drawing/2010/main" val="0"/>
                        </a:ext>
                      </a:extLst>
                    </a:blip>
                    <a:stretch>
                      <a:fillRect/>
                    </a:stretch>
                  </pic:blipFill>
                  <pic:spPr>
                    <a:xfrm>
                      <a:off x="0" y="0"/>
                      <a:ext cx="1914525" cy="1143000"/>
                    </a:xfrm>
                    <a:prstGeom prst="rect">
                      <a:avLst/>
                    </a:prstGeom>
                  </pic:spPr>
                </pic:pic>
              </a:graphicData>
            </a:graphic>
          </wp:inline>
        </w:drawing>
      </w:r>
    </w:p>
    <w:p w14:paraId="5E0854DC" w14:textId="52273041" w:rsidR="5A5C6228" w:rsidRDefault="5A5C6228" w:rsidP="722736D7">
      <w:pPr>
        <w:rPr>
          <w:rFonts w:ascii="Aptos" w:eastAsia="Aptos" w:hAnsi="Aptos" w:cs="Aptos"/>
        </w:rPr>
      </w:pPr>
      <w:r w:rsidRPr="722736D7">
        <w:rPr>
          <w:rFonts w:ascii="Aptos" w:eastAsia="Aptos" w:hAnsi="Aptos" w:cs="Aptos"/>
        </w:rPr>
        <w:t>Surr en tråd rundt magen til lamaen. Dette er renningen til veven. Fest renningen med tape på baksiden. Bruk en butt stoppenål for å føre garnet over og under renningen.</w:t>
      </w:r>
    </w:p>
    <w:p w14:paraId="5232132B" w14:textId="3E11D2C6" w:rsidR="722736D7" w:rsidRDefault="722736D7" w:rsidP="722736D7">
      <w:pPr>
        <w:rPr>
          <w:rFonts w:ascii="Aptos" w:eastAsia="Aptos" w:hAnsi="Aptos" w:cs="Aptos"/>
        </w:rPr>
      </w:pPr>
    </w:p>
    <w:p w14:paraId="708CDA61" w14:textId="2989DECB" w:rsidR="5A5C6228" w:rsidRDefault="5A5C6228" w:rsidP="722736D7">
      <w:pPr>
        <w:rPr>
          <w:rFonts w:ascii="Aptos" w:eastAsia="Aptos" w:hAnsi="Aptos" w:cs="Aptos"/>
          <w:lang w:val="sv-SE"/>
        </w:rPr>
      </w:pPr>
      <w:r>
        <w:rPr>
          <w:noProof/>
        </w:rPr>
        <w:drawing>
          <wp:inline distT="0" distB="0" distL="0" distR="0" wp14:anchorId="3059A004" wp14:editId="02EC8310">
            <wp:extent cx="2000250" cy="1190625"/>
            <wp:effectExtent l="0" t="0" r="0" b="0"/>
            <wp:docPr id="59563990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639904" name=""/>
                    <pic:cNvPicPr/>
                  </pic:nvPicPr>
                  <pic:blipFill>
                    <a:blip r:embed="rId8">
                      <a:extLst>
                        <a:ext uri="{28A0092B-C50C-407E-A947-70E740481C1C}">
                          <a14:useLocalDpi xmlns:a14="http://schemas.microsoft.com/office/drawing/2010/main" val="0"/>
                        </a:ext>
                      </a:extLst>
                    </a:blip>
                    <a:stretch>
                      <a:fillRect/>
                    </a:stretch>
                  </pic:blipFill>
                  <pic:spPr>
                    <a:xfrm>
                      <a:off x="0" y="0"/>
                      <a:ext cx="2000250" cy="1190625"/>
                    </a:xfrm>
                    <a:prstGeom prst="rect">
                      <a:avLst/>
                    </a:prstGeom>
                  </pic:spPr>
                </pic:pic>
              </a:graphicData>
            </a:graphic>
          </wp:inline>
        </w:drawing>
      </w:r>
    </w:p>
    <w:p w14:paraId="0682CB46" w14:textId="4BA9457E" w:rsidR="5A5C6228" w:rsidRDefault="5A5C6228" w:rsidP="722736D7">
      <w:pPr>
        <w:rPr>
          <w:rFonts w:ascii="Aptos" w:eastAsia="Aptos" w:hAnsi="Aptos" w:cs="Aptos"/>
        </w:rPr>
      </w:pPr>
      <w:r w:rsidRPr="722736D7">
        <w:rPr>
          <w:rFonts w:ascii="Aptos" w:eastAsia="Aptos" w:hAnsi="Aptos" w:cs="Aptos"/>
        </w:rPr>
        <w:t>Pynt gjerne med perler og små filtballer. Kanskje d</w:t>
      </w:r>
      <w:r w:rsidR="73CF3BC0" w:rsidRPr="722736D7">
        <w:rPr>
          <w:rFonts w:ascii="Aptos" w:eastAsia="Aptos" w:hAnsi="Aptos" w:cs="Aptos"/>
        </w:rPr>
        <w:t>ere kan</w:t>
      </w:r>
      <w:r w:rsidRPr="722736D7">
        <w:rPr>
          <w:rFonts w:ascii="Aptos" w:eastAsia="Aptos" w:hAnsi="Aptos" w:cs="Aptos"/>
        </w:rPr>
        <w:t xml:space="preserve"> tegne ansikt på lamaen og</w:t>
      </w:r>
      <w:r w:rsidR="12133259" w:rsidRPr="722736D7">
        <w:rPr>
          <w:rFonts w:ascii="Aptos" w:eastAsia="Aptos" w:hAnsi="Aptos" w:cs="Aptos"/>
        </w:rPr>
        <w:t>så?</w:t>
      </w:r>
    </w:p>
    <w:p w14:paraId="1EFDA207" w14:textId="0FB034F4" w:rsidR="722736D7" w:rsidRPr="00466508" w:rsidRDefault="722736D7" w:rsidP="722736D7">
      <w:pPr>
        <w:rPr>
          <w:rFonts w:ascii="Aptos" w:eastAsia="Aptos" w:hAnsi="Aptos" w:cs="Aptos"/>
        </w:rPr>
      </w:pPr>
    </w:p>
    <w:p w14:paraId="76239F16" w14:textId="2C3D0B7C" w:rsidR="722736D7" w:rsidRPr="00466508" w:rsidRDefault="722736D7" w:rsidP="722736D7"/>
    <w:p w14:paraId="1AD9D5D3" w14:textId="6EE44739" w:rsidR="72CA1016" w:rsidRDefault="72CA1016"/>
    <w:p w14:paraId="07F2419A" w14:textId="4C01A022" w:rsidR="4EFDE520" w:rsidRPr="00466508" w:rsidRDefault="4EFDE520" w:rsidP="4EFDE520">
      <w:pPr>
        <w:rPr>
          <w:rFonts w:eastAsiaTheme="minorEastAsia"/>
        </w:rPr>
      </w:pPr>
    </w:p>
    <w:p w14:paraId="15B9E592" w14:textId="4C23BF7D" w:rsidR="4EFDE520" w:rsidRPr="00466508" w:rsidRDefault="4EFDE520" w:rsidP="4EFDE520">
      <w:pPr>
        <w:rPr>
          <w:rFonts w:eastAsiaTheme="minorEastAsia"/>
        </w:rPr>
      </w:pPr>
    </w:p>
    <w:p w14:paraId="023D4C5E" w14:textId="68BE91B3" w:rsidR="4EFDE520" w:rsidRPr="00466508" w:rsidRDefault="4EFDE520" w:rsidP="4EFDE520">
      <w:pPr>
        <w:rPr>
          <w:rFonts w:eastAsiaTheme="minorEastAsia"/>
        </w:rPr>
      </w:pPr>
    </w:p>
    <w:p w14:paraId="4FF22BD1" w14:textId="3EA936F7" w:rsidR="4EFDE520" w:rsidRPr="00466508" w:rsidRDefault="4EFDE520" w:rsidP="4EFDE520">
      <w:pPr>
        <w:rPr>
          <w:rFonts w:eastAsiaTheme="minorEastAsia"/>
        </w:rPr>
      </w:pPr>
    </w:p>
    <w:p w14:paraId="7C6B6C83" w14:textId="5EC919C1" w:rsidR="722736D7" w:rsidRDefault="722736D7">
      <w:r>
        <w:br w:type="page"/>
      </w:r>
    </w:p>
    <w:p w14:paraId="4B4906DF" w14:textId="1DDD0FCE" w:rsidR="53DF04EE" w:rsidRPr="00466508" w:rsidRDefault="53DF04EE" w:rsidP="10E3D72E">
      <w:pPr>
        <w:pStyle w:val="Heading1"/>
      </w:pPr>
      <w:bookmarkStart w:id="2" w:name="_Toc364928098"/>
      <w:r w:rsidRPr="00466508">
        <w:t>Brett papirfly med Tellus</w:t>
      </w:r>
      <w:r w:rsidR="21CCD7C9" w:rsidRPr="00466508">
        <w:t>!</w:t>
      </w:r>
      <w:bookmarkEnd w:id="2"/>
    </w:p>
    <w:p w14:paraId="33CD0EB8" w14:textId="5B4D4F14" w:rsidR="1F2E8C09" w:rsidRDefault="7E178F3B" w:rsidP="44609726">
      <w:pPr>
        <w:spacing w:line="278" w:lineRule="auto"/>
        <w:rPr>
          <w:rFonts w:ascii="Aptos" w:eastAsia="Aptos" w:hAnsi="Aptos" w:cs="Aptos"/>
        </w:rPr>
      </w:pPr>
      <w:r w:rsidRPr="44609726">
        <w:rPr>
          <w:rFonts w:ascii="Aptos" w:eastAsia="Aptos" w:hAnsi="Aptos" w:cs="Aptos"/>
        </w:rPr>
        <w:t>Tellus er den nye maskoten til ungGlobal. Og d</w:t>
      </w:r>
      <w:r w:rsidR="1F2E8C09" w:rsidRPr="44609726">
        <w:rPr>
          <w:rFonts w:ascii="Aptos" w:eastAsia="Aptos" w:hAnsi="Aptos" w:cs="Aptos"/>
        </w:rPr>
        <w:t>et gøyeste Tellus vet, er å brette papirfly! Her følger en enkel oppskrift</w:t>
      </w:r>
      <w:r w:rsidR="7B9E06DA" w:rsidRPr="44609726">
        <w:rPr>
          <w:rFonts w:ascii="Aptos" w:eastAsia="Aptos" w:hAnsi="Aptos" w:cs="Aptos"/>
        </w:rPr>
        <w:t xml:space="preserve"> på papirflybretting, men kanskje barna har lyst til å lage sine egne varianter?</w:t>
      </w:r>
      <w:r w:rsidR="1F2E8C09" w:rsidRPr="44609726">
        <w:rPr>
          <w:rFonts w:ascii="Aptos" w:eastAsia="Aptos" w:hAnsi="Aptos" w:cs="Aptos"/>
        </w:rPr>
        <w:t xml:space="preserve"> </w:t>
      </w:r>
      <w:r w:rsidR="29478DC6" w:rsidRPr="44609726">
        <w:rPr>
          <w:rFonts w:ascii="Aptos" w:eastAsia="Aptos" w:hAnsi="Aptos" w:cs="Aptos"/>
        </w:rPr>
        <w:t>Husk at brettene må være skarpe og nøyaktige dersom flyet skal fly langt!</w:t>
      </w:r>
    </w:p>
    <w:p w14:paraId="16F8FD55" w14:textId="34E99BD6" w:rsidR="7A4AB602" w:rsidRDefault="7A4AB602" w:rsidP="44609726">
      <w:pPr>
        <w:spacing w:line="278" w:lineRule="auto"/>
        <w:jc w:val="center"/>
      </w:pPr>
      <w:r>
        <w:rPr>
          <w:noProof/>
        </w:rPr>
        <w:drawing>
          <wp:inline distT="0" distB="0" distL="0" distR="0" wp14:anchorId="1D699500" wp14:editId="6A26CD50">
            <wp:extent cx="2754638" cy="2552700"/>
            <wp:effectExtent l="0" t="0" r="0" b="0"/>
            <wp:docPr id="147826160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61600" name=""/>
                    <pic:cNvPicPr/>
                  </pic:nvPicPr>
                  <pic:blipFill>
                    <a:blip r:embed="rId9">
                      <a:extLst>
                        <a:ext uri="{28A0092B-C50C-407E-A947-70E740481C1C}">
                          <a14:useLocalDpi xmlns:a14="http://schemas.microsoft.com/office/drawing/2010/main"/>
                        </a:ext>
                      </a:extLst>
                    </a:blip>
                    <a:stretch>
                      <a:fillRect/>
                    </a:stretch>
                  </pic:blipFill>
                  <pic:spPr>
                    <a:xfrm>
                      <a:off x="0" y="0"/>
                      <a:ext cx="2754638" cy="2552700"/>
                    </a:xfrm>
                    <a:prstGeom prst="rect">
                      <a:avLst/>
                    </a:prstGeom>
                  </pic:spPr>
                </pic:pic>
              </a:graphicData>
            </a:graphic>
          </wp:inline>
        </w:drawing>
      </w:r>
    </w:p>
    <w:p w14:paraId="0C61611D" w14:textId="4F7C329F" w:rsidR="1F2E8C09" w:rsidRDefault="1F2E8C09" w:rsidP="10E3D72E">
      <w:pPr>
        <w:spacing w:line="278" w:lineRule="auto"/>
      </w:pPr>
      <w:r>
        <w:rPr>
          <w:noProof/>
        </w:rPr>
        <w:drawing>
          <wp:inline distT="0" distB="0" distL="0" distR="0" wp14:anchorId="01473900" wp14:editId="7AB0D4DF">
            <wp:extent cx="4886325" cy="3666776"/>
            <wp:effectExtent l="0" t="0" r="0" b="0"/>
            <wp:docPr id="881204775" name="drawing" descr="http://www.paperfolding.com/mywork/eaglei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04775" name=""/>
                    <pic:cNvPicPr/>
                  </pic:nvPicPr>
                  <pic:blipFill>
                    <a:blip r:embed="rId10">
                      <a:extLst>
                        <a:ext uri="{28A0092B-C50C-407E-A947-70E740481C1C}">
                          <a14:useLocalDpi xmlns:a14="http://schemas.microsoft.com/office/drawing/2010/main"/>
                        </a:ext>
                      </a:extLst>
                    </a:blip>
                    <a:stretch>
                      <a:fillRect/>
                    </a:stretch>
                  </pic:blipFill>
                  <pic:spPr>
                    <a:xfrm>
                      <a:off x="0" y="0"/>
                      <a:ext cx="4886325" cy="3666776"/>
                    </a:xfrm>
                    <a:prstGeom prst="rect">
                      <a:avLst/>
                    </a:prstGeom>
                  </pic:spPr>
                </pic:pic>
              </a:graphicData>
            </a:graphic>
          </wp:inline>
        </w:drawing>
      </w:r>
    </w:p>
    <w:p w14:paraId="04647B3A" w14:textId="1D994A8A" w:rsidR="1F2E8C09" w:rsidRDefault="1F2E8C09" w:rsidP="10E3D72E">
      <w:pPr>
        <w:spacing w:line="278" w:lineRule="auto"/>
        <w:rPr>
          <w:rFonts w:ascii="Aptos" w:eastAsia="Aptos" w:hAnsi="Aptos" w:cs="Aptos"/>
          <w:lang w:val="sv-SE"/>
        </w:rPr>
      </w:pPr>
      <w:r w:rsidRPr="10E3D72E">
        <w:rPr>
          <w:rFonts w:ascii="Aptos" w:eastAsia="Aptos" w:hAnsi="Aptos" w:cs="Aptos"/>
        </w:rPr>
        <w:t>Sånn gjør du:</w:t>
      </w:r>
    </w:p>
    <w:p w14:paraId="5CD76FEB" w14:textId="448372AC" w:rsidR="1F2E8C09" w:rsidRPr="00466508" w:rsidRDefault="1F2E8C09" w:rsidP="10E3D72E">
      <w:pPr>
        <w:pStyle w:val="ListParagraph"/>
        <w:numPr>
          <w:ilvl w:val="0"/>
          <w:numId w:val="2"/>
        </w:numPr>
        <w:spacing w:line="278" w:lineRule="auto"/>
        <w:rPr>
          <w:rFonts w:ascii="Aptos" w:eastAsia="Aptos" w:hAnsi="Aptos" w:cs="Aptos"/>
        </w:rPr>
      </w:pPr>
      <w:r w:rsidRPr="10E3D72E">
        <w:rPr>
          <w:rFonts w:ascii="Aptos" w:eastAsia="Aptos" w:hAnsi="Aptos" w:cs="Aptos"/>
        </w:rPr>
        <w:t>Brett arket ditt i to på langs og brett tilbake</w:t>
      </w:r>
    </w:p>
    <w:p w14:paraId="7920F83E" w14:textId="4D0A28B5" w:rsidR="1F2E8C09" w:rsidRDefault="1F2E8C09" w:rsidP="10E3D72E">
      <w:pPr>
        <w:pStyle w:val="ListParagraph"/>
        <w:numPr>
          <w:ilvl w:val="0"/>
          <w:numId w:val="2"/>
        </w:numPr>
        <w:spacing w:line="278" w:lineRule="auto"/>
        <w:rPr>
          <w:rFonts w:ascii="Aptos" w:eastAsia="Aptos" w:hAnsi="Aptos" w:cs="Aptos"/>
          <w:lang w:val="sv-SE"/>
        </w:rPr>
      </w:pPr>
      <w:r w:rsidRPr="10E3D72E">
        <w:rPr>
          <w:rFonts w:ascii="Aptos" w:eastAsia="Aptos" w:hAnsi="Aptos" w:cs="Aptos"/>
        </w:rPr>
        <w:t>Brett ned to av hjørnene</w:t>
      </w:r>
    </w:p>
    <w:p w14:paraId="6A8488D6" w14:textId="3A29FF12" w:rsidR="1F2E8C09" w:rsidRDefault="1F2E8C09" w:rsidP="10E3D72E">
      <w:pPr>
        <w:pStyle w:val="ListParagraph"/>
        <w:numPr>
          <w:ilvl w:val="0"/>
          <w:numId w:val="2"/>
        </w:numPr>
        <w:spacing w:line="278" w:lineRule="auto"/>
        <w:rPr>
          <w:rFonts w:ascii="Aptos" w:eastAsia="Aptos" w:hAnsi="Aptos" w:cs="Aptos"/>
          <w:lang w:val="sv-SE"/>
        </w:rPr>
      </w:pPr>
      <w:r w:rsidRPr="10E3D72E">
        <w:rPr>
          <w:rFonts w:ascii="Aptos" w:eastAsia="Aptos" w:hAnsi="Aptos" w:cs="Aptos"/>
        </w:rPr>
        <w:t>Brett toppen ned</w:t>
      </w:r>
    </w:p>
    <w:p w14:paraId="7A0FA73A" w14:textId="246CCC1E" w:rsidR="1F2E8C09" w:rsidRDefault="1F2E8C09" w:rsidP="10E3D72E">
      <w:pPr>
        <w:pStyle w:val="ListParagraph"/>
        <w:numPr>
          <w:ilvl w:val="0"/>
          <w:numId w:val="2"/>
        </w:numPr>
        <w:spacing w:line="278" w:lineRule="auto"/>
        <w:rPr>
          <w:rFonts w:ascii="Aptos" w:eastAsia="Aptos" w:hAnsi="Aptos" w:cs="Aptos"/>
          <w:lang w:val="sv-SE"/>
        </w:rPr>
      </w:pPr>
      <w:r w:rsidRPr="10E3D72E">
        <w:rPr>
          <w:rFonts w:ascii="Aptos" w:eastAsia="Aptos" w:hAnsi="Aptos" w:cs="Aptos"/>
        </w:rPr>
        <w:t>Brett hjørnene ned mot midten</w:t>
      </w:r>
    </w:p>
    <w:p w14:paraId="212EBCBC" w14:textId="00B3DA23" w:rsidR="1F2E8C09" w:rsidRDefault="1F2E8C09" w:rsidP="10E3D72E">
      <w:pPr>
        <w:pStyle w:val="ListParagraph"/>
        <w:numPr>
          <w:ilvl w:val="0"/>
          <w:numId w:val="2"/>
        </w:numPr>
        <w:spacing w:line="278" w:lineRule="auto"/>
        <w:rPr>
          <w:rFonts w:ascii="Aptos" w:eastAsia="Aptos" w:hAnsi="Aptos" w:cs="Aptos"/>
          <w:lang w:val="sv-SE"/>
        </w:rPr>
      </w:pPr>
      <w:r w:rsidRPr="10E3D72E">
        <w:rPr>
          <w:rFonts w:ascii="Aptos" w:eastAsia="Aptos" w:hAnsi="Aptos" w:cs="Aptos"/>
        </w:rPr>
        <w:t>Brett spissen opp igjen</w:t>
      </w:r>
    </w:p>
    <w:p w14:paraId="1E0822F1" w14:textId="7431C66D" w:rsidR="1F2E8C09" w:rsidRPr="00466508" w:rsidRDefault="1F2E8C09" w:rsidP="10E3D72E">
      <w:pPr>
        <w:pStyle w:val="ListParagraph"/>
        <w:numPr>
          <w:ilvl w:val="0"/>
          <w:numId w:val="2"/>
        </w:numPr>
        <w:spacing w:line="278" w:lineRule="auto"/>
        <w:rPr>
          <w:rFonts w:ascii="Aptos" w:eastAsia="Aptos" w:hAnsi="Aptos" w:cs="Aptos"/>
        </w:rPr>
      </w:pPr>
      <w:r w:rsidRPr="10E3D72E">
        <w:rPr>
          <w:rFonts w:ascii="Aptos" w:eastAsia="Aptos" w:hAnsi="Aptos" w:cs="Aptos"/>
        </w:rPr>
        <w:t xml:space="preserve">Brett toppen 1 cm ned og brett papirflyet i to bort fra deg. </w:t>
      </w:r>
    </w:p>
    <w:p w14:paraId="390CD2DA" w14:textId="0939F7E7" w:rsidR="1F2E8C09" w:rsidRPr="00466508" w:rsidRDefault="1F2E8C09" w:rsidP="10E3D72E">
      <w:pPr>
        <w:pStyle w:val="ListParagraph"/>
        <w:numPr>
          <w:ilvl w:val="0"/>
          <w:numId w:val="2"/>
        </w:numPr>
        <w:spacing w:line="278" w:lineRule="auto"/>
        <w:rPr>
          <w:rFonts w:ascii="Aptos" w:eastAsia="Aptos" w:hAnsi="Aptos" w:cs="Aptos"/>
        </w:rPr>
      </w:pPr>
      <w:r w:rsidRPr="10E3D72E">
        <w:rPr>
          <w:rFonts w:ascii="Aptos" w:eastAsia="Aptos" w:hAnsi="Aptos" w:cs="Aptos"/>
        </w:rPr>
        <w:t>Brett ned vingene som vist på bildet</w:t>
      </w:r>
    </w:p>
    <w:p w14:paraId="6CDF8C2D" w14:textId="1124C558" w:rsidR="1F2E8C09" w:rsidRPr="00466508" w:rsidRDefault="1F2E8C09" w:rsidP="10E3D72E">
      <w:pPr>
        <w:pStyle w:val="ListParagraph"/>
        <w:numPr>
          <w:ilvl w:val="0"/>
          <w:numId w:val="2"/>
        </w:numPr>
        <w:spacing w:line="278" w:lineRule="auto"/>
        <w:rPr>
          <w:rFonts w:ascii="Aptos" w:eastAsia="Aptos" w:hAnsi="Aptos" w:cs="Aptos"/>
        </w:rPr>
      </w:pPr>
      <w:r w:rsidRPr="10E3D72E">
        <w:rPr>
          <w:rFonts w:ascii="Aptos" w:eastAsia="Aptos" w:hAnsi="Aptos" w:cs="Aptos"/>
        </w:rPr>
        <w:t>Til slutt bøyer du vingene forsiktig oppover bakerst.</w:t>
      </w:r>
    </w:p>
    <w:p w14:paraId="17D6625E" w14:textId="756A95E4" w:rsidR="10E3D72E" w:rsidRPr="00466508" w:rsidRDefault="10E3D72E" w:rsidP="10E3D72E">
      <w:pPr>
        <w:spacing w:line="278" w:lineRule="auto"/>
        <w:rPr>
          <w:rFonts w:ascii="Aptos" w:eastAsia="Aptos" w:hAnsi="Aptos" w:cs="Aptos"/>
        </w:rPr>
      </w:pPr>
    </w:p>
    <w:p w14:paraId="4CC52940" w14:textId="35A300D6" w:rsidR="28410A56" w:rsidRPr="00466508" w:rsidRDefault="28410A56" w:rsidP="44609726">
      <w:pPr>
        <w:spacing w:line="278" w:lineRule="auto"/>
        <w:rPr>
          <w:rFonts w:ascii="Aptos" w:eastAsia="Aptos" w:hAnsi="Aptos" w:cs="Aptos"/>
        </w:rPr>
      </w:pPr>
      <w:r w:rsidRPr="00466508">
        <w:rPr>
          <w:rFonts w:ascii="Aptos" w:eastAsia="Aptos" w:hAnsi="Aptos" w:cs="Aptos"/>
        </w:rPr>
        <w:t>Tellus tegner gjerne et hjerte på flyet sitt før han sender det av gårde. Hjertet skal</w:t>
      </w:r>
      <w:r w:rsidR="6EA190C4" w:rsidRPr="00466508">
        <w:rPr>
          <w:rFonts w:ascii="Aptos" w:eastAsia="Aptos" w:hAnsi="Aptos" w:cs="Aptos"/>
        </w:rPr>
        <w:t xml:space="preserve"> </w:t>
      </w:r>
      <w:r w:rsidRPr="00466508">
        <w:rPr>
          <w:rFonts w:ascii="Aptos" w:eastAsia="Aptos" w:hAnsi="Aptos" w:cs="Aptos"/>
        </w:rPr>
        <w:t xml:space="preserve">minne om at Jesus elsker alle mennesker, og det må alle få vite! Hva vil du tegne på </w:t>
      </w:r>
      <w:r w:rsidR="55189285" w:rsidRPr="00466508">
        <w:rPr>
          <w:rFonts w:ascii="Aptos" w:eastAsia="Aptos" w:hAnsi="Aptos" w:cs="Aptos"/>
        </w:rPr>
        <w:t>flyet ditt?</w:t>
      </w:r>
    </w:p>
    <w:p w14:paraId="2995741D" w14:textId="10F10C4E" w:rsidR="55189285" w:rsidRPr="00466508" w:rsidRDefault="55189285" w:rsidP="10E3D72E">
      <w:pPr>
        <w:spacing w:line="278" w:lineRule="auto"/>
        <w:rPr>
          <w:rFonts w:ascii="Aptos" w:eastAsia="Aptos" w:hAnsi="Aptos" w:cs="Aptos"/>
        </w:rPr>
      </w:pPr>
      <w:r w:rsidRPr="00466508">
        <w:rPr>
          <w:rFonts w:ascii="Aptos" w:eastAsia="Aptos" w:hAnsi="Aptos" w:cs="Aptos"/>
        </w:rPr>
        <w:t>Hvem klarer å få flyet sitt til å fly lengst?</w:t>
      </w:r>
    </w:p>
    <w:p w14:paraId="288B48CB" w14:textId="2AE74F7B" w:rsidR="10E3D72E" w:rsidRPr="00466508" w:rsidRDefault="10E3D72E" w:rsidP="10E3D72E">
      <w:pPr>
        <w:spacing w:line="278" w:lineRule="auto"/>
        <w:rPr>
          <w:rFonts w:ascii="Aptos" w:eastAsia="Aptos" w:hAnsi="Aptos" w:cs="Aptos"/>
        </w:rPr>
      </w:pPr>
    </w:p>
    <w:p w14:paraId="2C4B8B72" w14:textId="16C764C0" w:rsidR="10E3D72E" w:rsidRPr="00466508" w:rsidRDefault="10E3D72E" w:rsidP="10E3D72E">
      <w:pPr>
        <w:spacing w:line="278" w:lineRule="auto"/>
        <w:rPr>
          <w:rFonts w:ascii="Aptos" w:eastAsia="Aptos" w:hAnsi="Aptos" w:cs="Aptos"/>
          <w:color w:val="FF0000"/>
        </w:rPr>
      </w:pPr>
    </w:p>
    <w:p w14:paraId="154BD7BF" w14:textId="0807B3DF" w:rsidR="10E3D72E" w:rsidRPr="00466508" w:rsidRDefault="10E3D72E" w:rsidP="10E3D72E"/>
    <w:p w14:paraId="3F48E391" w14:textId="70F87696" w:rsidR="53DF04EE" w:rsidRDefault="53DF04EE"/>
    <w:p w14:paraId="3B64C658" w14:textId="6D1EB0C7" w:rsidR="20433503" w:rsidRPr="00466508" w:rsidRDefault="20433503" w:rsidP="44609726">
      <w:pPr>
        <w:pStyle w:val="Heading1"/>
      </w:pPr>
    </w:p>
    <w:p w14:paraId="0C0BEA42" w14:textId="204265AC" w:rsidR="20433503" w:rsidRDefault="20433503" w:rsidP="44609726">
      <w:r>
        <w:br w:type="page"/>
      </w:r>
    </w:p>
    <w:p w14:paraId="579D17A5" w14:textId="20CBFD6D" w:rsidR="20433503" w:rsidRPr="00466508" w:rsidRDefault="20433503" w:rsidP="10E3D72E">
      <w:pPr>
        <w:pStyle w:val="Heading1"/>
      </w:pPr>
      <w:bookmarkStart w:id="3" w:name="_Toc1806791500"/>
      <w:r w:rsidRPr="00466508">
        <w:t>Lag en panfløyte</w:t>
      </w:r>
      <w:bookmarkEnd w:id="3"/>
    </w:p>
    <w:p w14:paraId="1C3A2E94" w14:textId="103D224F" w:rsidR="20433503" w:rsidRDefault="6BA57155" w:rsidP="10E3D72E">
      <w:pPr>
        <w:rPr>
          <w:rFonts w:ascii="Aptos" w:eastAsia="Aptos" w:hAnsi="Aptos" w:cs="Aptos"/>
        </w:rPr>
      </w:pPr>
      <w:r w:rsidRPr="10E3D72E">
        <w:rPr>
          <w:rFonts w:ascii="Aptos" w:eastAsia="Aptos" w:hAnsi="Aptos" w:cs="Aptos"/>
        </w:rPr>
        <w:t>Panfløyte er et blåseinstrument som stammer fra Andesfjellene i Peru. Panfløyter er laget av rør som ligger etter hverandre. Rørene har forskjellig lengde, og man lager lyd ved å blåse over åpningene på rørene. Lange rør lager dype toner, og de korteste rørene har lysere toner.</w:t>
      </w:r>
    </w:p>
    <w:p w14:paraId="09A32D84" w14:textId="2151F45C" w:rsidR="20433503" w:rsidRDefault="6BA57155" w:rsidP="10E3D72E">
      <w:pPr>
        <w:rPr>
          <w:rFonts w:ascii="Aptos" w:eastAsia="Aptos" w:hAnsi="Aptos" w:cs="Aptos"/>
        </w:rPr>
      </w:pPr>
      <w:r w:rsidRPr="10E3D72E">
        <w:rPr>
          <w:rFonts w:ascii="Aptos" w:eastAsia="Aptos" w:hAnsi="Aptos" w:cs="Aptos"/>
        </w:rPr>
        <w:t xml:space="preserve">Som regel lages panfløytene av bambusrør. Men det går jo an å lage sin egen vesle panfløyte av sugerør også. </w:t>
      </w:r>
    </w:p>
    <w:p w14:paraId="5D5EF8D6" w14:textId="3DC2195E" w:rsidR="20433503" w:rsidRDefault="6BA57155" w:rsidP="10E3D72E">
      <w:pPr>
        <w:rPr>
          <w:rFonts w:ascii="Aptos" w:eastAsia="Aptos" w:hAnsi="Aptos" w:cs="Aptos"/>
        </w:rPr>
      </w:pPr>
      <w:r w:rsidRPr="10E3D72E">
        <w:rPr>
          <w:rFonts w:ascii="Aptos" w:eastAsia="Aptos" w:hAnsi="Aptos" w:cs="Aptos"/>
        </w:rPr>
        <w:t>Sånn gjør du:</w:t>
      </w:r>
    </w:p>
    <w:p w14:paraId="7E28880E" w14:textId="775F0279" w:rsidR="20433503" w:rsidRDefault="6BA57155" w:rsidP="10E3D72E">
      <w:pPr>
        <w:pStyle w:val="ListParagraph"/>
        <w:numPr>
          <w:ilvl w:val="0"/>
          <w:numId w:val="1"/>
        </w:numPr>
        <w:rPr>
          <w:rFonts w:ascii="Aptos" w:eastAsia="Aptos" w:hAnsi="Aptos" w:cs="Aptos"/>
        </w:rPr>
      </w:pPr>
      <w:r w:rsidRPr="10E3D72E">
        <w:rPr>
          <w:rFonts w:ascii="Aptos" w:eastAsia="Aptos" w:hAnsi="Aptos" w:cs="Aptos"/>
        </w:rPr>
        <w:t>Bruk 6-8 milkshakesugerør. Disse er litt videre enn vanlige sugerør.</w:t>
      </w:r>
    </w:p>
    <w:p w14:paraId="3A3FF249" w14:textId="54FC287B" w:rsidR="20433503" w:rsidRDefault="6BA57155" w:rsidP="10E3D72E">
      <w:pPr>
        <w:pStyle w:val="ListParagraph"/>
        <w:numPr>
          <w:ilvl w:val="0"/>
          <w:numId w:val="1"/>
        </w:numPr>
        <w:rPr>
          <w:rFonts w:ascii="Aptos" w:eastAsia="Aptos" w:hAnsi="Aptos" w:cs="Aptos"/>
        </w:rPr>
      </w:pPr>
      <w:r w:rsidRPr="10E3D72E">
        <w:rPr>
          <w:rFonts w:ascii="Aptos" w:eastAsia="Aptos" w:hAnsi="Aptos" w:cs="Aptos"/>
        </w:rPr>
        <w:t xml:space="preserve">Klipp sugerørene i forskjellige lengder. </w:t>
      </w:r>
    </w:p>
    <w:p w14:paraId="6CCF031C" w14:textId="59530BB5" w:rsidR="20433503" w:rsidRDefault="6BA57155" w:rsidP="10E3D72E">
      <w:pPr>
        <w:pStyle w:val="ListParagraph"/>
        <w:numPr>
          <w:ilvl w:val="0"/>
          <w:numId w:val="1"/>
        </w:numPr>
        <w:rPr>
          <w:rFonts w:ascii="Aptos" w:eastAsia="Aptos" w:hAnsi="Aptos" w:cs="Aptos"/>
        </w:rPr>
      </w:pPr>
      <w:r w:rsidRPr="10E3D72E">
        <w:rPr>
          <w:rFonts w:ascii="Aptos" w:eastAsia="Aptos" w:hAnsi="Aptos" w:cs="Aptos"/>
        </w:rPr>
        <w:t>Tett bunnen av hvert sugerør med limpistol-lim</w:t>
      </w:r>
    </w:p>
    <w:p w14:paraId="41ED2190" w14:textId="07B7D0D9" w:rsidR="20433503" w:rsidRDefault="6BA57155" w:rsidP="10E3D72E">
      <w:pPr>
        <w:pStyle w:val="ListParagraph"/>
        <w:numPr>
          <w:ilvl w:val="0"/>
          <w:numId w:val="1"/>
        </w:numPr>
        <w:rPr>
          <w:rFonts w:ascii="Aptos" w:eastAsia="Aptos" w:hAnsi="Aptos" w:cs="Aptos"/>
        </w:rPr>
      </w:pPr>
      <w:r w:rsidRPr="10E3D72E">
        <w:rPr>
          <w:rFonts w:ascii="Aptos" w:eastAsia="Aptos" w:hAnsi="Aptos" w:cs="Aptos"/>
        </w:rPr>
        <w:t xml:space="preserve">Legg sugerørene ved siden av hverandre med den åpne enden på linje. Det er enklere å få dem til å ligge i ro om du limer en stripe limpistol-lim på tvers av sugerørene. </w:t>
      </w:r>
    </w:p>
    <w:p w14:paraId="4F95D41A" w14:textId="696F7011" w:rsidR="20433503" w:rsidRDefault="6BA57155" w:rsidP="10E3D72E">
      <w:pPr>
        <w:pStyle w:val="ListParagraph"/>
        <w:numPr>
          <w:ilvl w:val="0"/>
          <w:numId w:val="1"/>
        </w:numPr>
        <w:rPr>
          <w:rFonts w:ascii="Aptos" w:eastAsia="Aptos" w:hAnsi="Aptos" w:cs="Aptos"/>
        </w:rPr>
      </w:pPr>
      <w:r w:rsidRPr="10E3D72E">
        <w:rPr>
          <w:rFonts w:ascii="Aptos" w:eastAsia="Aptos" w:hAnsi="Aptos" w:cs="Aptos"/>
        </w:rPr>
        <w:t xml:space="preserve">Surr teip (gjerne en dekorativ, farget tape) på tvers av sugerørene, sånn at tapen dekker limstripen. </w:t>
      </w:r>
    </w:p>
    <w:p w14:paraId="062A6E2C" w14:textId="5EFF3F79" w:rsidR="20433503" w:rsidRDefault="6BA57155" w:rsidP="10E3D72E">
      <w:pPr>
        <w:pStyle w:val="ListParagraph"/>
        <w:numPr>
          <w:ilvl w:val="0"/>
          <w:numId w:val="1"/>
        </w:numPr>
        <w:rPr>
          <w:rFonts w:ascii="Aptos" w:eastAsia="Aptos" w:hAnsi="Aptos" w:cs="Aptos"/>
        </w:rPr>
      </w:pPr>
      <w:r w:rsidRPr="10E3D72E">
        <w:rPr>
          <w:rFonts w:ascii="Aptos" w:eastAsia="Aptos" w:hAnsi="Aptos" w:cs="Aptos"/>
        </w:rPr>
        <w:t>Blås</w:t>
      </w:r>
    </w:p>
    <w:p w14:paraId="6A489444" w14:textId="0183452B" w:rsidR="20433503" w:rsidRDefault="20433503" w:rsidP="10E3D72E">
      <w:pPr>
        <w:rPr>
          <w:rFonts w:ascii="Aptos" w:eastAsia="Aptos" w:hAnsi="Aptos" w:cs="Aptos"/>
        </w:rPr>
      </w:pPr>
    </w:p>
    <w:p w14:paraId="4772227B" w14:textId="745AE7DA" w:rsidR="20433503" w:rsidRDefault="5818AACB" w:rsidP="10E3D72E">
      <w:pPr>
        <w:rPr>
          <w:rFonts w:ascii="Aptos" w:eastAsia="Aptos" w:hAnsi="Aptos" w:cs="Aptos"/>
        </w:rPr>
      </w:pPr>
      <w:r w:rsidRPr="10E3D72E">
        <w:rPr>
          <w:rFonts w:ascii="Aptos" w:eastAsia="Aptos" w:hAnsi="Aptos" w:cs="Aptos"/>
        </w:rPr>
        <w:t>Se også her:</w:t>
      </w:r>
    </w:p>
    <w:p w14:paraId="5A69E1D8" w14:textId="456DA8A6" w:rsidR="20433503" w:rsidRDefault="5818AACB" w:rsidP="10E3D72E">
      <w:pPr>
        <w:rPr>
          <w:rFonts w:ascii="Aptos" w:eastAsia="Aptos" w:hAnsi="Aptos" w:cs="Aptos"/>
        </w:rPr>
      </w:pPr>
      <w:hyperlink r:id="rId11">
        <w:r w:rsidRPr="10E3D72E">
          <w:rPr>
            <w:rStyle w:val="Hyperlink"/>
            <w:rFonts w:ascii="Aptos" w:eastAsia="Aptos" w:hAnsi="Aptos" w:cs="Aptos"/>
          </w:rPr>
          <w:t>https://www.wikihow.com/Make-Pan-Pipes</w:t>
        </w:r>
      </w:hyperlink>
    </w:p>
    <w:p w14:paraId="190DE2A5" w14:textId="79A410CC" w:rsidR="20433503" w:rsidRDefault="20433503" w:rsidP="10E3D72E">
      <w:pPr>
        <w:rPr>
          <w:rFonts w:ascii="Aptos" w:eastAsia="Aptos" w:hAnsi="Aptos" w:cs="Aptos"/>
        </w:rPr>
      </w:pPr>
    </w:p>
    <w:p w14:paraId="70CAED3A" w14:textId="11D59634" w:rsidR="20433503" w:rsidRDefault="646BB808" w:rsidP="722736D7">
      <w:pPr>
        <w:rPr>
          <w:rFonts w:ascii="Aptos" w:eastAsia="Aptos" w:hAnsi="Aptos" w:cs="Aptos"/>
        </w:rPr>
      </w:pPr>
      <w:r w:rsidRPr="722736D7">
        <w:rPr>
          <w:rFonts w:ascii="Aptos" w:eastAsia="Aptos" w:hAnsi="Aptos" w:cs="Aptos"/>
        </w:rPr>
        <w:t>Eksempel på tradisjonell peruansk panfløytemusikk:</w:t>
      </w:r>
    </w:p>
    <w:p w14:paraId="2C8F9504" w14:textId="1DD616D9" w:rsidR="20433503" w:rsidRDefault="646BB808" w:rsidP="10E3D72E">
      <w:pPr>
        <w:spacing w:after="240"/>
      </w:pPr>
      <w:hyperlink r:id="rId12">
        <w:r w:rsidRPr="30574D3B">
          <w:rPr>
            <w:rStyle w:val="Hyperlink"/>
            <w:rFonts w:ascii="Aptos" w:eastAsia="Aptos" w:hAnsi="Aptos" w:cs="Aptos"/>
          </w:rPr>
          <w:t>https://www.youtube.com/watch?v=0FUSKO_6NFA&amp;list=PLsXQvVTkGHEbs690jaTW_HQux4JggWPNE&amp;index=2</w:t>
        </w:r>
      </w:hyperlink>
    </w:p>
    <w:p w14:paraId="60F7D18B" w14:textId="00AE1A1D" w:rsidR="20433503" w:rsidRDefault="20433503" w:rsidP="10E3D72E">
      <w:pPr>
        <w:spacing w:after="240"/>
        <w:rPr>
          <w:rFonts w:ascii="Aptos" w:eastAsia="Aptos" w:hAnsi="Aptos" w:cs="Aptos"/>
        </w:rPr>
      </w:pPr>
    </w:p>
    <w:p w14:paraId="30AD1873" w14:textId="1C32522C" w:rsidR="20433503" w:rsidRDefault="20433503" w:rsidP="10E3D72E">
      <w:pPr>
        <w:rPr>
          <w:rFonts w:ascii="Aptos" w:eastAsia="Aptos" w:hAnsi="Aptos" w:cs="Aptos"/>
        </w:rPr>
      </w:pPr>
    </w:p>
    <w:p w14:paraId="7D29CBB5" w14:textId="78DF140D" w:rsidR="20433503" w:rsidRDefault="20433503" w:rsidP="10E3D72E">
      <w:pPr>
        <w:rPr>
          <w:rFonts w:ascii="Aptos" w:eastAsia="Aptos" w:hAnsi="Aptos" w:cs="Aptos"/>
        </w:rPr>
      </w:pPr>
    </w:p>
    <w:p w14:paraId="079048C5" w14:textId="016A84F9" w:rsidR="20433503" w:rsidRDefault="20433503" w:rsidP="10E3D72E">
      <w:pPr>
        <w:rPr>
          <w:rFonts w:ascii="Aptos" w:eastAsia="Aptos" w:hAnsi="Aptos" w:cs="Aptos"/>
        </w:rPr>
      </w:pPr>
    </w:p>
    <w:p w14:paraId="15EBFFF9" w14:textId="1824D9DA" w:rsidR="20433503" w:rsidRDefault="20433503" w:rsidP="722736D7">
      <w:pPr>
        <w:rPr>
          <w:rFonts w:ascii="Aptos" w:eastAsia="Aptos" w:hAnsi="Aptos" w:cs="Aptos"/>
        </w:rPr>
      </w:pPr>
    </w:p>
    <w:p w14:paraId="3C8936FF" w14:textId="60A0A61A" w:rsidR="7A86F5AB" w:rsidRPr="00466508" w:rsidRDefault="7A86F5AB" w:rsidP="7A86F5AB">
      <w:pPr>
        <w:rPr>
          <w:rFonts w:eastAsiaTheme="minorEastAsia"/>
        </w:rPr>
      </w:pPr>
    </w:p>
    <w:p w14:paraId="11F87D59" w14:textId="6E7FC87A" w:rsidR="4517FE13" w:rsidRPr="00377CC2" w:rsidRDefault="5DE2C95B" w:rsidP="44609726">
      <w:pPr>
        <w:pStyle w:val="Heading1"/>
        <w:rPr>
          <w:rFonts w:ascii="Aptos" w:eastAsia="Aptos" w:hAnsi="Aptos" w:cs="Aptos"/>
          <w:sz w:val="24"/>
          <w:szCs w:val="24"/>
        </w:rPr>
      </w:pPr>
      <w:bookmarkStart w:id="4" w:name="_Toc333998650"/>
      <w:r w:rsidRPr="44609726">
        <w:t>Nazca-linjene</w:t>
      </w:r>
      <w:bookmarkEnd w:id="4"/>
    </w:p>
    <w:p w14:paraId="2CA4547D" w14:textId="0F745608" w:rsidR="4517FE13" w:rsidRPr="00377CC2" w:rsidRDefault="4517FE13" w:rsidP="30574D3B"/>
    <w:p w14:paraId="139265F7" w14:textId="101FAB3E" w:rsidR="4517FE13" w:rsidRPr="00466508" w:rsidRDefault="5DE2C95B" w:rsidP="30574D3B">
      <w:pPr>
        <w:rPr>
          <w:rFonts w:ascii="Aptos" w:eastAsia="Aptos" w:hAnsi="Aptos" w:cs="Aptos"/>
        </w:rPr>
      </w:pPr>
      <w:r w:rsidRPr="30574D3B">
        <w:rPr>
          <w:rFonts w:ascii="Aptos" w:eastAsia="Aptos" w:hAnsi="Aptos" w:cs="Aptos"/>
          <w:b/>
          <w:bCs/>
        </w:rPr>
        <w:t>Har du noen gang hørt om tegninger så store at man bare kan se dem ordentlig fra lufta? I ørkenen i Peru finnes det merkelige mønstre og figurer risset inn i bakken. De kalles Nazcalinjene, og ingen vet helt sikkert hvorfor de ble laget!</w:t>
      </w:r>
    </w:p>
    <w:p w14:paraId="1F8DC4BB" w14:textId="5CE157F0" w:rsidR="4517FE13" w:rsidRPr="00466508" w:rsidRDefault="5DE2C95B" w:rsidP="44609726">
      <w:pPr>
        <w:rPr>
          <w:rFonts w:ascii="Aptos" w:eastAsia="Aptos" w:hAnsi="Aptos" w:cs="Aptos"/>
        </w:rPr>
      </w:pPr>
      <w:r w:rsidRPr="44609726">
        <w:rPr>
          <w:rFonts w:ascii="Aptos" w:eastAsia="Aptos" w:hAnsi="Aptos" w:cs="Aptos"/>
        </w:rPr>
        <w:t>Nazca-linjene er kjempestore bilder av dyr, mennesker og figurer. Det finnes blant annet tegninger av en kolibri, en ape, en edderkopp og en hval. Foreløpig er det funnet rundt 70 plante-og dyrefigurer, i tillegg til mer enn 300 geometriske former. Noen av tegningene er hele 300 meter lange. Det er like langt som tre svære fotballbaner på rad!</w:t>
      </w:r>
    </w:p>
    <w:p w14:paraId="447020C7" w14:textId="086F5656" w:rsidR="4517FE13" w:rsidRPr="00466508" w:rsidRDefault="5DE2C95B" w:rsidP="44609726">
      <w:pPr>
        <w:rPr>
          <w:rFonts w:ascii="Aptos" w:eastAsia="Aptos" w:hAnsi="Aptos" w:cs="Aptos"/>
        </w:rPr>
      </w:pPr>
      <w:r w:rsidRPr="44609726">
        <w:rPr>
          <w:rFonts w:ascii="Aptos" w:eastAsia="Aptos" w:hAnsi="Aptos" w:cs="Aptos"/>
        </w:rPr>
        <w:t>De mystiske figurene ble laget for over 2 000 år siden av et folk som het Nazcafolket. De risset tegningene inn i grunnen ved å skrape bort den mørke overflategrusen. På den måten fikk de fram den lysere sanden under. Grunnen til at tegningene fortsatt er der, uten å bli ødelagt, er at det nesten aldri regner i Nazcaørkenen.</w:t>
      </w:r>
      <w:r w:rsidR="08EB4A13" w:rsidRPr="44609726">
        <w:rPr>
          <w:rFonts w:ascii="Aptos" w:eastAsia="Aptos" w:hAnsi="Aptos" w:cs="Aptos"/>
        </w:rPr>
        <w:t xml:space="preserve"> </w:t>
      </w:r>
      <w:r w:rsidRPr="44609726">
        <w:rPr>
          <w:rFonts w:ascii="Aptos" w:eastAsia="Aptos" w:hAnsi="Aptos" w:cs="Aptos"/>
        </w:rPr>
        <w:t>Forskere lurer veldig på hvorfor tegningene ble laget. Og kanskje får vi aldri vite det helt sikkert – men spennende er det uansett!</w:t>
      </w:r>
    </w:p>
    <w:p w14:paraId="5E72321E" w14:textId="58DB52ED" w:rsidR="4517FE13" w:rsidRPr="00377CC2" w:rsidRDefault="4517FE13" w:rsidP="30574D3B">
      <w:pPr>
        <w:spacing w:after="240"/>
      </w:pPr>
    </w:p>
    <w:p w14:paraId="6A0F8A42" w14:textId="2EC6A206" w:rsidR="4517FE13" w:rsidRPr="00377CC2" w:rsidRDefault="30574D3B" w:rsidP="24F1EF60">
      <w:r>
        <w:rPr>
          <w:noProof/>
        </w:rPr>
        <w:drawing>
          <wp:anchor distT="0" distB="0" distL="114300" distR="114300" simplePos="0" relativeHeight="251658240" behindDoc="0" locked="0" layoutInCell="1" allowOverlap="1" wp14:anchorId="3D58402E" wp14:editId="29ED8FB1">
            <wp:simplePos x="0" y="0"/>
            <wp:positionH relativeFrom="column">
              <wp:align>left</wp:align>
            </wp:positionH>
            <wp:positionV relativeFrom="paragraph">
              <wp:posOffset>0</wp:posOffset>
            </wp:positionV>
            <wp:extent cx="1504950" cy="2255549"/>
            <wp:effectExtent l="0" t="0" r="0" b="0"/>
            <wp:wrapSquare wrapText="bothSides"/>
            <wp:docPr id="8515353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535326" name=""/>
                    <pic:cNvPicPr/>
                  </pic:nvPicPr>
                  <pic:blipFill>
                    <a:blip r:embed="rId13">
                      <a:extLst>
                        <a:ext uri="{28A0092B-C50C-407E-A947-70E740481C1C}">
                          <a14:useLocalDpi xmlns:a14="http://schemas.microsoft.com/office/drawing/2010/main"/>
                        </a:ext>
                      </a:extLst>
                    </a:blip>
                    <a:stretch>
                      <a:fillRect/>
                    </a:stretch>
                  </pic:blipFill>
                  <pic:spPr>
                    <a:xfrm>
                      <a:off x="0" y="0"/>
                      <a:ext cx="1504950" cy="2255549"/>
                    </a:xfrm>
                    <a:prstGeom prst="rect">
                      <a:avLst/>
                    </a:prstGeom>
                  </pic:spPr>
                </pic:pic>
              </a:graphicData>
            </a:graphic>
            <wp14:sizeRelH relativeFrom="page">
              <wp14:pctWidth>0</wp14:pctWidth>
            </wp14:sizeRelH>
            <wp14:sizeRelV relativeFrom="page">
              <wp14:pctHeight>0</wp14:pctHeight>
            </wp14:sizeRelV>
          </wp:anchor>
        </w:drawing>
      </w:r>
    </w:p>
    <w:p w14:paraId="163AD356" w14:textId="61E0244C" w:rsidR="4517FE13" w:rsidRPr="00466508" w:rsidRDefault="450471D5" w:rsidP="44609726">
      <w:pPr>
        <w:rPr>
          <w:rFonts w:ascii="Aptos" w:eastAsia="Aptos" w:hAnsi="Aptos" w:cs="Aptos"/>
          <w:color w:val="808080" w:themeColor="background1" w:themeShade="80"/>
          <w:sz w:val="20"/>
          <w:szCs w:val="20"/>
        </w:rPr>
      </w:pPr>
      <w:r w:rsidRPr="00466508">
        <w:rPr>
          <w:rFonts w:eastAsiaTheme="minorEastAsia"/>
          <w:color w:val="808080" w:themeColor="background1" w:themeShade="80"/>
          <w:sz w:val="20"/>
          <w:szCs w:val="20"/>
        </w:rPr>
        <w:t xml:space="preserve">Illustrasjon: </w:t>
      </w:r>
      <w:r w:rsidRPr="00466508">
        <w:rPr>
          <w:rFonts w:ascii="Aptos" w:eastAsia="Aptos" w:hAnsi="Aptos" w:cs="Aptos"/>
          <w:color w:val="808080" w:themeColor="background1" w:themeShade="80"/>
          <w:sz w:val="20"/>
          <w:szCs w:val="20"/>
        </w:rPr>
        <w:t>Seiji Seiji, Unsplash</w:t>
      </w:r>
    </w:p>
    <w:p w14:paraId="79C179B4" w14:textId="0E11774E" w:rsidR="44609726" w:rsidRPr="00466508" w:rsidRDefault="44609726" w:rsidP="44609726">
      <w:pPr>
        <w:rPr>
          <w:rFonts w:ascii="Aptos" w:eastAsia="Aptos" w:hAnsi="Aptos" w:cs="Aptos"/>
          <w:color w:val="808080" w:themeColor="background1" w:themeShade="80"/>
          <w:sz w:val="20"/>
          <w:szCs w:val="20"/>
        </w:rPr>
      </w:pPr>
    </w:p>
    <w:p w14:paraId="63168F62" w14:textId="43C3284C" w:rsidR="761291D0" w:rsidRPr="00466508" w:rsidRDefault="761291D0" w:rsidP="44609726">
      <w:pPr>
        <w:rPr>
          <w:rFonts w:ascii="Aptos" w:eastAsia="Aptos" w:hAnsi="Aptos" w:cs="Aptos"/>
          <w:b/>
          <w:bCs/>
        </w:rPr>
      </w:pPr>
      <w:r w:rsidRPr="00466508">
        <w:rPr>
          <w:rFonts w:ascii="Aptos" w:eastAsia="Aptos" w:hAnsi="Aptos" w:cs="Aptos"/>
          <w:b/>
          <w:bCs/>
        </w:rPr>
        <w:t>Hva med å lage deres egne Nazca-linjer?</w:t>
      </w:r>
    </w:p>
    <w:p w14:paraId="2EEFF238" w14:textId="5B0B0A2C" w:rsidR="761291D0" w:rsidRPr="00466508" w:rsidRDefault="761291D0" w:rsidP="44609726">
      <w:pPr>
        <w:rPr>
          <w:rFonts w:ascii="Aptos" w:eastAsia="Aptos" w:hAnsi="Aptos" w:cs="Aptos"/>
        </w:rPr>
      </w:pPr>
      <w:r w:rsidRPr="00466508">
        <w:rPr>
          <w:rFonts w:ascii="Aptos" w:eastAsia="Aptos" w:hAnsi="Aptos" w:cs="Aptos"/>
        </w:rPr>
        <w:t>Bruk sandkassen som lerret. Rak sanden slett før dere begynner, og bruk peke</w:t>
      </w:r>
      <w:r w:rsidR="06DB43A4" w:rsidRPr="00466508">
        <w:rPr>
          <w:rFonts w:ascii="Aptos" w:eastAsia="Aptos" w:hAnsi="Aptos" w:cs="Aptos"/>
        </w:rPr>
        <w:t xml:space="preserve">fingrene til å streke opp deres egne kunstverk. </w:t>
      </w:r>
      <w:r w:rsidR="7F6C6791" w:rsidRPr="00466508">
        <w:rPr>
          <w:rFonts w:ascii="Aptos" w:eastAsia="Aptos" w:hAnsi="Aptos" w:cs="Aptos"/>
        </w:rPr>
        <w:t>Hvis dere strør sand på svart jord, og deretter tegner med peke</w:t>
      </w:r>
      <w:r w:rsidR="272F5489" w:rsidRPr="00466508">
        <w:rPr>
          <w:rFonts w:ascii="Aptos" w:eastAsia="Aptos" w:hAnsi="Aptos" w:cs="Aptos"/>
        </w:rPr>
        <w:t>fingeren,</w:t>
      </w:r>
      <w:r w:rsidR="7F6C6791" w:rsidRPr="00466508">
        <w:rPr>
          <w:rFonts w:ascii="Aptos" w:eastAsia="Aptos" w:hAnsi="Aptos" w:cs="Aptos"/>
        </w:rPr>
        <w:t xml:space="preserve"> blir kontrastene enda bedre. </w:t>
      </w:r>
    </w:p>
    <w:p w14:paraId="65C7DE7F" w14:textId="442AE75B" w:rsidR="44609726" w:rsidRPr="00466508" w:rsidRDefault="44609726" w:rsidP="44609726">
      <w:pPr>
        <w:rPr>
          <w:rFonts w:ascii="Aptos" w:eastAsia="Aptos" w:hAnsi="Aptos" w:cs="Aptos"/>
        </w:rPr>
      </w:pPr>
    </w:p>
    <w:p w14:paraId="122C0FCF" w14:textId="27773814" w:rsidR="4517FE13" w:rsidRPr="00466508" w:rsidRDefault="5DE2C95B" w:rsidP="30574D3B">
      <w:pPr>
        <w:rPr>
          <w:rFonts w:eastAsiaTheme="minorEastAsia"/>
        </w:rPr>
      </w:pPr>
      <w:r w:rsidRPr="00466508">
        <w:rPr>
          <w:rFonts w:eastAsiaTheme="minorEastAsia"/>
          <w:b/>
          <w:bCs/>
        </w:rPr>
        <w:t>For mer informasjon:</w:t>
      </w:r>
      <w:r w:rsidR="153AC880" w:rsidRPr="00466508">
        <w:rPr>
          <w:rFonts w:eastAsiaTheme="minorEastAsia"/>
          <w:b/>
          <w:bCs/>
        </w:rPr>
        <w:t xml:space="preserve"> </w:t>
      </w:r>
      <w:hyperlink r:id="rId14">
        <w:r w:rsidR="153AC880" w:rsidRPr="00466508">
          <w:rPr>
            <w:rStyle w:val="Hyperlink"/>
            <w:rFonts w:eastAsiaTheme="minorEastAsia"/>
          </w:rPr>
          <w:t>https://snl.no/Nazcalinjene</w:t>
        </w:r>
      </w:hyperlink>
    </w:p>
    <w:p w14:paraId="2726830C" w14:textId="1CD2D83E" w:rsidR="3705B23C" w:rsidRDefault="3705B23C" w:rsidP="722736D7">
      <w:pPr>
        <w:pStyle w:val="Heading1"/>
        <w:rPr>
          <w:b/>
          <w:bCs/>
          <w:color w:val="000000" w:themeColor="text1"/>
        </w:rPr>
      </w:pPr>
      <w:bookmarkStart w:id="5" w:name="_Toc292987587"/>
      <w:r>
        <w:t>Arranger et godt gammeldags potetløp!</w:t>
      </w:r>
      <w:bookmarkEnd w:id="5"/>
      <w:r>
        <w:t xml:space="preserve"> </w:t>
      </w:r>
    </w:p>
    <w:p w14:paraId="35FF9B3D" w14:textId="601C4F0D" w:rsidR="722736D7" w:rsidRDefault="7B42BE70" w:rsidP="722736D7">
      <w:pPr>
        <w:spacing w:before="240" w:after="240"/>
        <w:rPr>
          <w:rFonts w:eastAsiaTheme="minorEastAsia"/>
          <w:color w:val="000000" w:themeColor="text1"/>
        </w:rPr>
      </w:pPr>
      <w:r w:rsidRPr="44609726">
        <w:rPr>
          <w:rFonts w:eastAsiaTheme="minorEastAsia"/>
          <w:color w:val="000000" w:themeColor="text1"/>
        </w:rPr>
        <w:t xml:space="preserve">Visste du at det finnes mer enn 3000 forskjellige typer poteter i Peru? Det er kanskje ikke så rart, for poteten stammer opprinnelig herifra. Folk i Peru har faktisk spist poteter i flere tusen år! Da de første europeerne kom til Sør-Amerika på 1500-tallet, tok de poteter med seg hjem igjen. Og slik fant poteten veien helt opp til oss i Norge! </w:t>
      </w:r>
    </w:p>
    <w:p w14:paraId="2BE83533" w14:textId="073E9CA6" w:rsidR="7B42BE70" w:rsidRDefault="7B42BE70" w:rsidP="44609726">
      <w:pPr>
        <w:spacing w:before="240" w:after="240"/>
        <w:rPr>
          <w:rFonts w:eastAsiaTheme="minorEastAsia"/>
          <w:color w:val="000000" w:themeColor="text1"/>
        </w:rPr>
      </w:pPr>
      <w:r w:rsidRPr="44609726">
        <w:rPr>
          <w:rFonts w:eastAsiaTheme="minorEastAsia"/>
          <w:color w:val="000000" w:themeColor="text1"/>
        </w:rPr>
        <w:t>Du finner ikke 3000 forskjellige potet</w:t>
      </w:r>
      <w:r w:rsidR="74BA79EB" w:rsidRPr="44609726">
        <w:rPr>
          <w:rFonts w:eastAsiaTheme="minorEastAsia"/>
          <w:color w:val="000000" w:themeColor="text1"/>
        </w:rPr>
        <w:t xml:space="preserve">sorter </w:t>
      </w:r>
      <w:r w:rsidRPr="44609726">
        <w:rPr>
          <w:rFonts w:eastAsiaTheme="minorEastAsia"/>
          <w:color w:val="000000" w:themeColor="text1"/>
        </w:rPr>
        <w:t xml:space="preserve">her hjemme. Men hvis du sammenligner farge og fasong på de ulike potettypene i matbutikken, vil du se at </w:t>
      </w:r>
      <w:r w:rsidR="72930FBE" w:rsidRPr="44609726">
        <w:rPr>
          <w:rFonts w:eastAsiaTheme="minorEastAsia"/>
          <w:color w:val="000000" w:themeColor="text1"/>
        </w:rPr>
        <w:t>de skiller seg litt fra hverandre her også. Klarer dere å lære navn på noen av sortene?</w:t>
      </w:r>
    </w:p>
    <w:p w14:paraId="789C53E6" w14:textId="1D626B07" w:rsidR="24F1EF60" w:rsidRDefault="7B42BE70" w:rsidP="44609726">
      <w:pPr>
        <w:spacing w:before="240" w:after="240"/>
        <w:rPr>
          <w:rFonts w:eastAsiaTheme="minorEastAsia"/>
          <w:color w:val="000000" w:themeColor="text1"/>
        </w:rPr>
      </w:pPr>
      <w:r w:rsidRPr="44609726">
        <w:rPr>
          <w:rFonts w:eastAsiaTheme="minorEastAsia"/>
          <w:color w:val="000000" w:themeColor="text1"/>
        </w:rPr>
        <w:t xml:space="preserve">Poteter kan brukes til så mye. Dere kan for eksempel </w:t>
      </w:r>
      <w:r w:rsidR="275BA7A8" w:rsidRPr="44609726">
        <w:rPr>
          <w:rFonts w:eastAsiaTheme="minorEastAsia"/>
          <w:color w:val="000000" w:themeColor="text1"/>
        </w:rPr>
        <w:t>arrangere potetløp? Alt du trenger, er en potet og en spiseskje til h</w:t>
      </w:r>
      <w:r w:rsidR="17BD91BA" w:rsidRPr="44609726">
        <w:rPr>
          <w:rFonts w:eastAsiaTheme="minorEastAsia"/>
          <w:color w:val="000000" w:themeColor="text1"/>
        </w:rPr>
        <w:t>vert barn. Eller kanskje dere heller vil gjennomføre løpet som en stafett?</w:t>
      </w:r>
    </w:p>
    <w:p w14:paraId="48EA9E2F" w14:textId="268E4A41" w:rsidR="7206FF29" w:rsidRPr="00466508" w:rsidRDefault="7206FF29" w:rsidP="44609726">
      <w:pPr>
        <w:pStyle w:val="Heading1"/>
      </w:pPr>
    </w:p>
    <w:p w14:paraId="36F0B2E1" w14:textId="1B38E311" w:rsidR="7206FF29" w:rsidRPr="00377CC2" w:rsidRDefault="7206FF29" w:rsidP="44609726">
      <w:r>
        <w:br w:type="page"/>
      </w:r>
    </w:p>
    <w:p w14:paraId="7DC091C2" w14:textId="0760E4D6" w:rsidR="7206FF29" w:rsidRPr="00377CC2" w:rsidRDefault="559D868E" w:rsidP="722736D7">
      <w:pPr>
        <w:pStyle w:val="Heading1"/>
        <w:rPr>
          <w:lang w:val="sv-SE"/>
        </w:rPr>
      </w:pPr>
      <w:bookmarkStart w:id="6" w:name="_Toc325423790"/>
      <w:r w:rsidRPr="44609726">
        <w:rPr>
          <w:lang w:val="sv-SE"/>
        </w:rPr>
        <w:t>Lek “l</w:t>
      </w:r>
      <w:r w:rsidR="7206FF29" w:rsidRPr="44609726">
        <w:rPr>
          <w:lang w:val="sv-SE"/>
        </w:rPr>
        <w:t>a canasta de fruta</w:t>
      </w:r>
      <w:r w:rsidR="52D77CCC" w:rsidRPr="44609726">
        <w:rPr>
          <w:lang w:val="sv-SE"/>
        </w:rPr>
        <w:t>” (fruktkurven)</w:t>
      </w:r>
      <w:bookmarkEnd w:id="6"/>
    </w:p>
    <w:p w14:paraId="11294F43" w14:textId="6FED3497" w:rsidR="7206FF29" w:rsidRPr="00377CC2" w:rsidRDefault="7206FF29" w:rsidP="24F1EF60">
      <w:pPr>
        <w:spacing w:before="240" w:after="240"/>
        <w:rPr>
          <w:rFonts w:eastAsiaTheme="minorEastAsia"/>
          <w:color w:val="000000" w:themeColor="text1"/>
          <w:lang w:val="sv-SE"/>
        </w:rPr>
      </w:pPr>
      <w:r w:rsidRPr="00377CC2">
        <w:rPr>
          <w:rFonts w:eastAsiaTheme="minorEastAsia"/>
          <w:color w:val="000000" w:themeColor="text1"/>
          <w:lang w:val="sv-SE"/>
        </w:rPr>
        <w:t xml:space="preserve">Du trenger: </w:t>
      </w:r>
    </w:p>
    <w:p w14:paraId="268196DF" w14:textId="78BC891F" w:rsidR="7206FF29" w:rsidRDefault="7206FF29" w:rsidP="24F1EF60">
      <w:pPr>
        <w:pStyle w:val="ListParagraph"/>
        <w:numPr>
          <w:ilvl w:val="0"/>
          <w:numId w:val="4"/>
        </w:numPr>
        <w:spacing w:before="240" w:after="240"/>
        <w:rPr>
          <w:rFonts w:eastAsiaTheme="minorEastAsia"/>
          <w:color w:val="000000" w:themeColor="text1"/>
        </w:rPr>
      </w:pPr>
      <w:r w:rsidRPr="24F1EF60">
        <w:rPr>
          <w:rFonts w:eastAsiaTheme="minorEastAsia"/>
          <w:color w:val="000000" w:themeColor="text1"/>
        </w:rPr>
        <w:t xml:space="preserve">En stol </w:t>
      </w:r>
      <w:r w:rsidR="15D539F9" w:rsidRPr="24F1EF60">
        <w:rPr>
          <w:rFonts w:eastAsiaTheme="minorEastAsia"/>
          <w:color w:val="000000" w:themeColor="text1"/>
        </w:rPr>
        <w:t xml:space="preserve">til hver </w:t>
      </w:r>
      <w:r w:rsidRPr="24F1EF60">
        <w:rPr>
          <w:rFonts w:eastAsiaTheme="minorEastAsia"/>
          <w:color w:val="000000" w:themeColor="text1"/>
        </w:rPr>
        <w:t>person</w:t>
      </w:r>
      <w:r w:rsidR="15CDDB4E" w:rsidRPr="24F1EF60">
        <w:rPr>
          <w:rFonts w:eastAsiaTheme="minorEastAsia"/>
          <w:color w:val="000000" w:themeColor="text1"/>
        </w:rPr>
        <w:t xml:space="preserve">, bortsett fra </w:t>
      </w:r>
      <w:r w:rsidR="594F811C" w:rsidRPr="51E2545E">
        <w:rPr>
          <w:rFonts w:eastAsiaTheme="minorEastAsia"/>
          <w:color w:val="000000" w:themeColor="text1"/>
        </w:rPr>
        <w:t>è</w:t>
      </w:r>
      <w:r w:rsidR="15CDDB4E" w:rsidRPr="51E2545E">
        <w:rPr>
          <w:rFonts w:eastAsiaTheme="minorEastAsia"/>
          <w:color w:val="000000" w:themeColor="text1"/>
        </w:rPr>
        <w:t>n</w:t>
      </w:r>
    </w:p>
    <w:p w14:paraId="703F5B39" w14:textId="31B60C9E" w:rsidR="15CDDB4E" w:rsidRDefault="15CDDB4E" w:rsidP="24F1EF60">
      <w:pPr>
        <w:pStyle w:val="ListParagraph"/>
        <w:numPr>
          <w:ilvl w:val="0"/>
          <w:numId w:val="4"/>
        </w:numPr>
        <w:spacing w:before="240" w:after="240"/>
        <w:rPr>
          <w:rFonts w:eastAsiaTheme="minorEastAsia"/>
          <w:color w:val="000000" w:themeColor="text1"/>
        </w:rPr>
      </w:pPr>
      <w:r w:rsidRPr="24F1EF60">
        <w:rPr>
          <w:rFonts w:eastAsiaTheme="minorEastAsia"/>
          <w:color w:val="000000" w:themeColor="text1"/>
        </w:rPr>
        <w:t xml:space="preserve">En </w:t>
      </w:r>
      <w:r w:rsidR="7206FF29" w:rsidRPr="24F1EF60">
        <w:rPr>
          <w:rFonts w:eastAsiaTheme="minorEastAsia"/>
          <w:color w:val="000000" w:themeColor="text1"/>
        </w:rPr>
        <w:t>kurv</w:t>
      </w:r>
    </w:p>
    <w:p w14:paraId="3DF43EEE" w14:textId="11416946" w:rsidR="7206FF29" w:rsidRDefault="7206FF29" w:rsidP="44609726">
      <w:pPr>
        <w:spacing w:before="240" w:after="240"/>
        <w:rPr>
          <w:rFonts w:eastAsiaTheme="minorEastAsia"/>
          <w:color w:val="000000" w:themeColor="text1"/>
        </w:rPr>
      </w:pPr>
      <w:r w:rsidRPr="44609726">
        <w:rPr>
          <w:rFonts w:eastAsiaTheme="minorEastAsia"/>
          <w:color w:val="000000" w:themeColor="text1"/>
        </w:rPr>
        <w:t>Deltager</w:t>
      </w:r>
      <w:r w:rsidR="480B9EF3" w:rsidRPr="44609726">
        <w:rPr>
          <w:rFonts w:eastAsiaTheme="minorEastAsia"/>
          <w:color w:val="000000" w:themeColor="text1"/>
        </w:rPr>
        <w:t>ne</w:t>
      </w:r>
      <w:r w:rsidRPr="44609726">
        <w:rPr>
          <w:rFonts w:eastAsiaTheme="minorEastAsia"/>
          <w:color w:val="000000" w:themeColor="text1"/>
        </w:rPr>
        <w:t xml:space="preserve"> sitter på hver sin stol i en </w:t>
      </w:r>
      <w:r w:rsidR="037FD841" w:rsidRPr="44609726">
        <w:rPr>
          <w:rFonts w:eastAsiaTheme="minorEastAsia"/>
          <w:color w:val="000000" w:themeColor="text1"/>
        </w:rPr>
        <w:t>sirkel</w:t>
      </w:r>
      <w:r w:rsidR="06679C18" w:rsidRPr="44609726">
        <w:rPr>
          <w:rFonts w:eastAsiaTheme="minorEastAsia"/>
          <w:color w:val="000000" w:themeColor="text1"/>
        </w:rPr>
        <w:t xml:space="preserve"> og blir bedt om</w:t>
      </w:r>
      <w:r w:rsidR="252917DB" w:rsidRPr="44609726">
        <w:rPr>
          <w:rFonts w:eastAsiaTheme="minorEastAsia"/>
          <w:color w:val="000000" w:themeColor="text1"/>
        </w:rPr>
        <w:t xml:space="preserve"> å </w:t>
      </w:r>
      <w:r w:rsidR="06679C18" w:rsidRPr="44609726">
        <w:rPr>
          <w:rFonts w:eastAsiaTheme="minorEastAsia"/>
          <w:color w:val="000000" w:themeColor="text1"/>
        </w:rPr>
        <w:t xml:space="preserve">tenke på en frukt. De skal ikke si høyt hvilken frukt de tenker på. Lederen står midt i sirkelen med en kurv i hånden. </w:t>
      </w:r>
      <w:r w:rsidR="778BDDC5" w:rsidRPr="44609726">
        <w:rPr>
          <w:rFonts w:eastAsiaTheme="minorEastAsia"/>
          <w:color w:val="000000" w:themeColor="text1"/>
        </w:rPr>
        <w:t>Lederen sier</w:t>
      </w:r>
      <w:r w:rsidRPr="44609726">
        <w:rPr>
          <w:rFonts w:eastAsiaTheme="minorEastAsia"/>
          <w:color w:val="000000" w:themeColor="text1"/>
        </w:rPr>
        <w:t xml:space="preserve">:” Jeg går til markedet og skal kjøpe … (for eksempel bananer). Alle som tenkte på </w:t>
      </w:r>
      <w:r w:rsidR="34A6EDCF" w:rsidRPr="44609726">
        <w:rPr>
          <w:rFonts w:eastAsiaTheme="minorEastAsia"/>
          <w:color w:val="000000" w:themeColor="text1"/>
        </w:rPr>
        <w:t xml:space="preserve">bananer, </w:t>
      </w:r>
      <w:r w:rsidRPr="44609726">
        <w:rPr>
          <w:rFonts w:eastAsiaTheme="minorEastAsia"/>
          <w:color w:val="000000" w:themeColor="text1"/>
        </w:rPr>
        <w:t xml:space="preserve">skal da reise seg </w:t>
      </w:r>
      <w:r w:rsidR="5A34138B" w:rsidRPr="44609726">
        <w:rPr>
          <w:rFonts w:eastAsiaTheme="minorEastAsia"/>
          <w:color w:val="000000" w:themeColor="text1"/>
        </w:rPr>
        <w:t>og</w:t>
      </w:r>
      <w:r w:rsidRPr="44609726">
        <w:rPr>
          <w:rFonts w:eastAsiaTheme="minorEastAsia"/>
          <w:color w:val="000000" w:themeColor="text1"/>
        </w:rPr>
        <w:t xml:space="preserve"> gå i rekke etter </w:t>
      </w:r>
      <w:r w:rsidR="697D80F6" w:rsidRPr="44609726">
        <w:rPr>
          <w:rFonts w:eastAsiaTheme="minorEastAsia"/>
          <w:color w:val="000000" w:themeColor="text1"/>
        </w:rPr>
        <w:t>lederen</w:t>
      </w:r>
      <w:r w:rsidR="57D52859" w:rsidRPr="44609726">
        <w:rPr>
          <w:rFonts w:eastAsiaTheme="minorEastAsia"/>
          <w:color w:val="000000" w:themeColor="text1"/>
        </w:rPr>
        <w:t xml:space="preserve"> rundt i ringen</w:t>
      </w:r>
      <w:r w:rsidRPr="44609726">
        <w:rPr>
          <w:rFonts w:eastAsiaTheme="minorEastAsia"/>
          <w:color w:val="000000" w:themeColor="text1"/>
        </w:rPr>
        <w:t xml:space="preserve">. </w:t>
      </w:r>
      <w:r w:rsidR="2956949E" w:rsidRPr="44609726">
        <w:rPr>
          <w:rFonts w:eastAsiaTheme="minorEastAsia"/>
          <w:color w:val="000000" w:themeColor="text1"/>
        </w:rPr>
        <w:t xml:space="preserve">Lederen </w:t>
      </w:r>
      <w:r w:rsidR="5B1E811E" w:rsidRPr="44609726">
        <w:rPr>
          <w:rFonts w:eastAsiaTheme="minorEastAsia"/>
          <w:color w:val="000000" w:themeColor="text1"/>
        </w:rPr>
        <w:t>nevner</w:t>
      </w:r>
      <w:r w:rsidRPr="44609726">
        <w:rPr>
          <w:rFonts w:eastAsiaTheme="minorEastAsia"/>
          <w:color w:val="000000" w:themeColor="text1"/>
        </w:rPr>
        <w:t xml:space="preserve"> nye frukter hun skal kjøpe</w:t>
      </w:r>
      <w:r w:rsidR="3A116E3D" w:rsidRPr="44609726">
        <w:rPr>
          <w:rFonts w:eastAsiaTheme="minorEastAsia"/>
          <w:color w:val="000000" w:themeColor="text1"/>
        </w:rPr>
        <w:t>,</w:t>
      </w:r>
      <w:r w:rsidRPr="44609726">
        <w:rPr>
          <w:rFonts w:eastAsiaTheme="minorEastAsia"/>
          <w:color w:val="000000" w:themeColor="text1"/>
        </w:rPr>
        <w:t xml:space="preserve"> helt til hun sier:</w:t>
      </w:r>
      <w:r w:rsidR="5A386B15" w:rsidRPr="44609726">
        <w:rPr>
          <w:rFonts w:eastAsiaTheme="minorEastAsia"/>
          <w:color w:val="000000" w:themeColor="text1"/>
        </w:rPr>
        <w:t xml:space="preserve"> “</w:t>
      </w:r>
      <w:r w:rsidRPr="44609726">
        <w:rPr>
          <w:rFonts w:eastAsiaTheme="minorEastAsia"/>
          <w:color w:val="000000" w:themeColor="text1"/>
        </w:rPr>
        <w:t>Min kurv gikk i stykker”. Da skal alle, inklusive ”handleren” prøve å finne seg en ledig stol. Den som ikke fikk noen ledig stol</w:t>
      </w:r>
      <w:r w:rsidR="7E09D4BA" w:rsidRPr="44609726">
        <w:rPr>
          <w:rFonts w:eastAsiaTheme="minorEastAsia"/>
          <w:color w:val="000000" w:themeColor="text1"/>
        </w:rPr>
        <w:t xml:space="preserve">, </w:t>
      </w:r>
      <w:r w:rsidRPr="44609726">
        <w:rPr>
          <w:rFonts w:eastAsiaTheme="minorEastAsia"/>
          <w:color w:val="000000" w:themeColor="text1"/>
        </w:rPr>
        <w:t>er den som neste gang skal ut å handle.</w:t>
      </w:r>
    </w:p>
    <w:p w14:paraId="4F1F7AC1" w14:textId="2CCD8DC7" w:rsidR="5503CFB2" w:rsidRDefault="5503CFB2" w:rsidP="722736D7">
      <w:pPr>
        <w:pStyle w:val="Heading1"/>
      </w:pPr>
    </w:p>
    <w:p w14:paraId="7D6CEF14" w14:textId="1D6ECE7E" w:rsidR="5503CFB2" w:rsidRDefault="5503CFB2" w:rsidP="44609726">
      <w:r>
        <w:br w:type="page"/>
      </w:r>
    </w:p>
    <w:p w14:paraId="05B4B1D2" w14:textId="1CBF7308" w:rsidR="5503CFB2" w:rsidRDefault="5503CFB2" w:rsidP="722736D7">
      <w:pPr>
        <w:pStyle w:val="Heading1"/>
        <w:rPr>
          <w:b/>
          <w:bCs/>
          <w:color w:val="000000" w:themeColor="text1"/>
          <w:sz w:val="28"/>
          <w:szCs w:val="28"/>
        </w:rPr>
      </w:pPr>
      <w:bookmarkStart w:id="7" w:name="_Toc226762580"/>
      <w:r>
        <w:t>Hanekamp</w:t>
      </w:r>
      <w:bookmarkEnd w:id="7"/>
    </w:p>
    <w:p w14:paraId="112A4A55" w14:textId="345E89EA" w:rsidR="5503CFB2" w:rsidRDefault="5503CFB2" w:rsidP="24F1EF60">
      <w:pPr>
        <w:spacing w:before="240" w:after="240"/>
        <w:rPr>
          <w:rFonts w:eastAsiaTheme="minorEastAsia"/>
          <w:color w:val="000000" w:themeColor="text1"/>
        </w:rPr>
      </w:pPr>
      <w:r w:rsidRPr="24F1EF60">
        <w:rPr>
          <w:rFonts w:eastAsiaTheme="minorEastAsia"/>
          <w:color w:val="000000" w:themeColor="text1"/>
        </w:rPr>
        <w:t>I Peru er det dessverre vanlig å arrangere hanekamper. Dette er selvsagt ikke noe vi oppfordrer til, men leken heter det samme.</w:t>
      </w:r>
    </w:p>
    <w:p w14:paraId="751C6E63" w14:textId="07B99185" w:rsidR="5503CFB2" w:rsidRDefault="5503CFB2" w:rsidP="44609726">
      <w:pPr>
        <w:spacing w:before="240" w:after="240"/>
        <w:rPr>
          <w:rFonts w:eastAsiaTheme="minorEastAsia"/>
          <w:color w:val="000000" w:themeColor="text1"/>
        </w:rPr>
      </w:pPr>
      <w:r w:rsidRPr="44609726">
        <w:rPr>
          <w:rFonts w:eastAsiaTheme="minorEastAsia"/>
          <w:color w:val="000000" w:themeColor="text1"/>
        </w:rPr>
        <w:t>Du trenger lapper med forskjellig farger, bokstaver, yrke</w:t>
      </w:r>
      <w:r w:rsidR="1857F05E" w:rsidRPr="44609726">
        <w:rPr>
          <w:rFonts w:eastAsiaTheme="minorEastAsia"/>
          <w:color w:val="000000" w:themeColor="text1"/>
        </w:rPr>
        <w:t xml:space="preserve">r </w:t>
      </w:r>
      <w:r w:rsidRPr="44609726">
        <w:rPr>
          <w:rFonts w:eastAsiaTheme="minorEastAsia"/>
          <w:color w:val="000000" w:themeColor="text1"/>
        </w:rPr>
        <w:t>eller noe annet dere bestemmer dere for</w:t>
      </w:r>
      <w:r w:rsidR="1F4C795B" w:rsidRPr="44609726">
        <w:rPr>
          <w:rFonts w:eastAsiaTheme="minorEastAsia"/>
          <w:color w:val="000000" w:themeColor="text1"/>
        </w:rPr>
        <w:t>.</w:t>
      </w:r>
    </w:p>
    <w:p w14:paraId="3F85EF87" w14:textId="13A60FBD" w:rsidR="5503CFB2" w:rsidRDefault="5503CFB2" w:rsidP="44609726">
      <w:pPr>
        <w:spacing w:before="240" w:after="240"/>
        <w:rPr>
          <w:rFonts w:eastAsiaTheme="minorEastAsia"/>
          <w:color w:val="000000" w:themeColor="text1"/>
        </w:rPr>
      </w:pPr>
      <w:r w:rsidRPr="44609726">
        <w:rPr>
          <w:rFonts w:eastAsiaTheme="minorEastAsia"/>
          <w:color w:val="000000" w:themeColor="text1"/>
        </w:rPr>
        <w:t>2 personer står ovenfor hverandre, på e</w:t>
      </w:r>
      <w:r w:rsidR="3BDB1C34" w:rsidRPr="44609726">
        <w:rPr>
          <w:rFonts w:eastAsiaTheme="minorEastAsia"/>
          <w:color w:val="000000" w:themeColor="text1"/>
        </w:rPr>
        <w:t>t</w:t>
      </w:r>
      <w:r w:rsidRPr="44609726">
        <w:rPr>
          <w:rFonts w:eastAsiaTheme="minorEastAsia"/>
          <w:color w:val="000000" w:themeColor="text1"/>
        </w:rPr>
        <w:t>t bein som en ordentlig hane. På ryggen har de klistret en lapp med en farge/bokstav. Nå gjelder det for motstanderen å finne ut hvilken farge/bokstav den andre har på ryggen. Man kan bare stille ja- nei spørsmål. Det er ikke lov å stå på to bein. Hendene skal være på ryggen, - man ser ut som en hane!</w:t>
      </w:r>
    </w:p>
    <w:p w14:paraId="185F0C34" w14:textId="77777777" w:rsidR="00377CC2" w:rsidRDefault="00377CC2" w:rsidP="24F1EF60">
      <w:pPr>
        <w:spacing w:before="240" w:after="240"/>
        <w:rPr>
          <w:rFonts w:eastAsiaTheme="minorEastAsia"/>
          <w:color w:val="000000" w:themeColor="text1"/>
        </w:rPr>
      </w:pPr>
    </w:p>
    <w:p w14:paraId="290EDC11" w14:textId="77777777" w:rsidR="00377CC2" w:rsidRPr="00466508" w:rsidRDefault="00377CC2" w:rsidP="24F1EF60">
      <w:pPr>
        <w:spacing w:before="240" w:after="240"/>
        <w:rPr>
          <w:rFonts w:eastAsiaTheme="minorEastAsia"/>
          <w:color w:val="000000" w:themeColor="text1"/>
        </w:rPr>
      </w:pPr>
    </w:p>
    <w:p w14:paraId="6CD2049B" w14:textId="0CA73760" w:rsidR="272AC7BD" w:rsidRPr="00466508" w:rsidRDefault="272AC7BD" w:rsidP="272AC7BD">
      <w:pPr>
        <w:spacing w:before="240" w:after="240"/>
        <w:rPr>
          <w:rFonts w:eastAsiaTheme="minorEastAsia"/>
          <w:color w:val="000000" w:themeColor="text1"/>
        </w:rPr>
      </w:pPr>
    </w:p>
    <w:p w14:paraId="1AB5E7F3" w14:textId="186CFFF7" w:rsidR="24F1EF60" w:rsidRPr="00466508" w:rsidRDefault="24F1EF60" w:rsidP="44609726">
      <w:pPr>
        <w:spacing w:before="240" w:after="240"/>
        <w:rPr>
          <w:rFonts w:eastAsiaTheme="minorEastAsia"/>
          <w:color w:val="000000" w:themeColor="text1"/>
        </w:rPr>
      </w:pPr>
    </w:p>
    <w:p w14:paraId="001CE153" w14:textId="02823B9D" w:rsidR="24F1EF60" w:rsidRDefault="24F1EF60" w:rsidP="24F1EF60">
      <w:pPr>
        <w:spacing w:before="240" w:after="240"/>
        <w:rPr>
          <w:rFonts w:eastAsiaTheme="minorEastAsia"/>
          <w:color w:val="000000" w:themeColor="text1"/>
        </w:rPr>
      </w:pPr>
    </w:p>
    <w:p w14:paraId="4FB8635F" w14:textId="05770CB9" w:rsidR="24F1EF60" w:rsidRPr="00466508" w:rsidRDefault="24F1EF60" w:rsidP="24F1EF60">
      <w:pPr>
        <w:spacing w:before="240" w:after="240"/>
        <w:rPr>
          <w:rFonts w:eastAsiaTheme="minorEastAsia"/>
        </w:rPr>
      </w:pPr>
    </w:p>
    <w:p w14:paraId="210BD477" w14:textId="16251489" w:rsidR="722736D7" w:rsidRDefault="722736D7">
      <w:r>
        <w:br w:type="page"/>
      </w:r>
    </w:p>
    <w:p w14:paraId="29DE7FBA" w14:textId="5D1F82DB" w:rsidR="24F1EF60" w:rsidRPr="00466508" w:rsidRDefault="6E66CC95" w:rsidP="722736D7">
      <w:pPr>
        <w:pStyle w:val="Heading1"/>
      </w:pPr>
      <w:bookmarkStart w:id="8" w:name="_Toc1269569223"/>
      <w:r w:rsidRPr="00466508">
        <w:t xml:space="preserve">Diverse </w:t>
      </w:r>
      <w:r w:rsidR="71688CB2" w:rsidRPr="00466508">
        <w:t>kopieringsoriginal</w:t>
      </w:r>
      <w:r w:rsidR="1EB4E17F" w:rsidRPr="00466508">
        <w:t>er</w:t>
      </w:r>
      <w:bookmarkEnd w:id="8"/>
    </w:p>
    <w:p w14:paraId="670BB467" w14:textId="2AF827D0" w:rsidR="722736D7" w:rsidRPr="00466508" w:rsidRDefault="722736D7" w:rsidP="722736D7">
      <w:pPr>
        <w:spacing w:before="240" w:after="240"/>
        <w:rPr>
          <w:rFonts w:eastAsiaTheme="minorEastAsia"/>
        </w:rPr>
      </w:pPr>
    </w:p>
    <w:p w14:paraId="08C5D7DB" w14:textId="09C24565" w:rsidR="0B3FB0C6" w:rsidRPr="00466508" w:rsidRDefault="0B3FB0C6" w:rsidP="722736D7">
      <w:pPr>
        <w:pStyle w:val="Heading2"/>
      </w:pPr>
      <w:bookmarkStart w:id="9" w:name="_Toc513650116"/>
      <w:r w:rsidRPr="00466508">
        <w:t>Plaka</w:t>
      </w:r>
      <w:r w:rsidR="6F57DCD0" w:rsidRPr="00466508">
        <w:t xml:space="preserve">ter </w:t>
      </w:r>
      <w:r w:rsidR="1CD211F5" w:rsidRPr="00466508">
        <w:t>med</w:t>
      </w:r>
      <w:r w:rsidR="6F57DCD0" w:rsidRPr="00466508">
        <w:t xml:space="preserve"> dyr og fugler </w:t>
      </w:r>
      <w:r w:rsidR="217454B2" w:rsidRPr="00466508">
        <w:t>fra</w:t>
      </w:r>
      <w:r w:rsidR="6F57DCD0" w:rsidRPr="00466508">
        <w:t xml:space="preserve"> Peru:</w:t>
      </w:r>
      <w:bookmarkEnd w:id="9"/>
    </w:p>
    <w:p w14:paraId="77F5D794" w14:textId="245956E8" w:rsidR="722736D7" w:rsidRPr="00466508" w:rsidRDefault="722736D7" w:rsidP="722736D7">
      <w:pPr>
        <w:rPr>
          <w:rFonts w:eastAsiaTheme="minorEastAsia"/>
          <w:b/>
          <w:bCs/>
        </w:rPr>
      </w:pPr>
    </w:p>
    <w:p w14:paraId="59B2103C" w14:textId="05BF9BAD" w:rsidR="6F57DCD0" w:rsidRDefault="4BD3F155" w:rsidP="722736D7">
      <w:pPr>
        <w:spacing w:after="0"/>
        <w:rPr>
          <w:rFonts w:ascii="Aptos" w:eastAsia="Aptos" w:hAnsi="Aptos" w:cs="Aptos"/>
        </w:rPr>
      </w:pPr>
      <w:r w:rsidRPr="51E2545E">
        <w:rPr>
          <w:rFonts w:ascii="Aptos" w:eastAsia="Aptos" w:hAnsi="Aptos" w:cs="Aptos"/>
        </w:rPr>
        <w:t xml:space="preserve">Har dere lyst til å lære mer om dyre-og fuglelivet i Peru? </w:t>
      </w:r>
      <w:r w:rsidR="6F57DCD0" w:rsidRPr="722736D7">
        <w:rPr>
          <w:rFonts w:ascii="Aptos" w:eastAsia="Aptos" w:hAnsi="Aptos" w:cs="Aptos"/>
        </w:rPr>
        <w:t>Print, heng opp og studer plakatene sammen. Du finner kopieringsoriginaler bak lenkene her:</w:t>
      </w:r>
    </w:p>
    <w:p w14:paraId="782F6C9A" w14:textId="1FF32585" w:rsidR="6F57DCD0" w:rsidRPr="00466508" w:rsidRDefault="6F57DCD0" w:rsidP="722736D7">
      <w:pPr>
        <w:spacing w:after="0"/>
        <w:rPr>
          <w:rFonts w:ascii="Aptos" w:eastAsia="Aptos" w:hAnsi="Aptos" w:cs="Aptos"/>
        </w:rPr>
      </w:pPr>
      <w:hyperlink r:id="rId15">
        <w:r w:rsidRPr="722736D7">
          <w:rPr>
            <w:rStyle w:val="Hyperlink"/>
            <w:rFonts w:ascii="Aptos" w:eastAsia="Aptos" w:hAnsi="Aptos" w:cs="Aptos"/>
          </w:rPr>
          <w:t>https://no.pinterest.com/pin/280560251780753168/</w:t>
        </w:r>
      </w:hyperlink>
    </w:p>
    <w:p w14:paraId="32691BBF" w14:textId="4906B643" w:rsidR="6F57DCD0" w:rsidRDefault="6F57DCD0" w:rsidP="722736D7">
      <w:pPr>
        <w:spacing w:after="0"/>
        <w:rPr>
          <w:rFonts w:ascii="Aptos" w:eastAsia="Aptos" w:hAnsi="Aptos" w:cs="Aptos"/>
        </w:rPr>
      </w:pPr>
      <w:r>
        <w:rPr>
          <w:noProof/>
        </w:rPr>
        <w:drawing>
          <wp:inline distT="0" distB="0" distL="0" distR="0" wp14:anchorId="4B6A1B9B" wp14:editId="0D6FA87E">
            <wp:extent cx="2324100" cy="2914650"/>
            <wp:effectExtent l="0" t="0" r="0" b="0"/>
            <wp:docPr id="142244116" name="drawing" descr="Story Pin-bilde,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4100" cy="2914650"/>
                    </a:xfrm>
                    <a:prstGeom prst="rect">
                      <a:avLst/>
                    </a:prstGeom>
                  </pic:spPr>
                </pic:pic>
              </a:graphicData>
            </a:graphic>
          </wp:inline>
        </w:drawing>
      </w:r>
    </w:p>
    <w:p w14:paraId="3F88F9C3" w14:textId="3266F8CF" w:rsidR="722736D7" w:rsidRDefault="722736D7" w:rsidP="722736D7">
      <w:pPr>
        <w:spacing w:after="0"/>
        <w:rPr>
          <w:rFonts w:ascii="Aptos" w:eastAsia="Aptos" w:hAnsi="Aptos" w:cs="Aptos"/>
        </w:rPr>
      </w:pPr>
    </w:p>
    <w:p w14:paraId="3325DCBD" w14:textId="12C269AC" w:rsidR="6F57DCD0" w:rsidRDefault="6F57DCD0" w:rsidP="722736D7">
      <w:pPr>
        <w:spacing w:after="0"/>
        <w:rPr>
          <w:rFonts w:ascii="Aptos" w:eastAsia="Aptos" w:hAnsi="Aptos" w:cs="Aptos"/>
        </w:rPr>
      </w:pPr>
      <w:hyperlink r:id="rId17">
        <w:r w:rsidRPr="722736D7">
          <w:rPr>
            <w:rStyle w:val="Hyperlink"/>
            <w:rFonts w:ascii="Aptos" w:eastAsia="Aptos" w:hAnsi="Aptos" w:cs="Aptos"/>
          </w:rPr>
          <w:t>https://blogger.googleusercontent.com/img/b/R29vZ2xl/AVvXsEiqp6N8iL6mmzZVTcCQbdWO1rhcQqhyphenhyphenA285r8CWiDPn7clx-QUTqklk8K1egFcVDdIgxBZlkZvI2561aHXC-s0Y_ZUc7oWPtEu8rhiEWz7FF77RgaF9ZpQ1fUFJRov85paJZ5BTmamrwF06/s1600/poster-amazonia-web.jpg</w:t>
        </w:r>
      </w:hyperlink>
    </w:p>
    <w:p w14:paraId="2D5104B3" w14:textId="1E12D0F2" w:rsidR="722736D7" w:rsidRPr="00466508" w:rsidRDefault="722736D7" w:rsidP="722736D7">
      <w:pPr>
        <w:rPr>
          <w:rFonts w:eastAsiaTheme="minorEastAsia"/>
        </w:rPr>
      </w:pPr>
    </w:p>
    <w:p w14:paraId="7F0B8DBE" w14:textId="448BEAF4" w:rsidR="722736D7" w:rsidRPr="00466508" w:rsidRDefault="722736D7" w:rsidP="722736D7">
      <w:pPr>
        <w:rPr>
          <w:rFonts w:eastAsiaTheme="minorEastAsia"/>
        </w:rPr>
      </w:pPr>
    </w:p>
    <w:p w14:paraId="5E228EA3" w14:textId="49BBC893" w:rsidR="632E88A3" w:rsidRDefault="632E88A3" w:rsidP="722736D7">
      <w:pPr>
        <w:spacing w:after="0"/>
        <w:rPr>
          <w:rFonts w:ascii="Aptos" w:eastAsia="Aptos" w:hAnsi="Aptos" w:cs="Aptos"/>
        </w:rPr>
      </w:pPr>
      <w:r>
        <w:rPr>
          <w:noProof/>
        </w:rPr>
        <w:drawing>
          <wp:inline distT="0" distB="0" distL="0" distR="0" wp14:anchorId="44E0E421" wp14:editId="14C61065">
            <wp:extent cx="2257425" cy="3143250"/>
            <wp:effectExtent l="0" t="0" r="0" b="0"/>
            <wp:docPr id="63286395" name="drawing" descr="https://blogger.googleusercontent.com/img/b/R29vZ2xl/AVvXsEiqp6N8iL6mmzZVTcCQbdWO1rhcQqhyphenhyphenA285r8CWiDPn7clx-QUTqklk8K1egFcVDdIgxBZlkZvI2561aHXC-s0Y_ZUc7oWPtEu8rhiEWz7FF77RgaF9ZpQ1fUFJRov85paJZ5BTmamrwF06/s1600/poster-amazonia-web.jpg,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57425" cy="3143250"/>
                    </a:xfrm>
                    <a:prstGeom prst="rect">
                      <a:avLst/>
                    </a:prstGeom>
                  </pic:spPr>
                </pic:pic>
              </a:graphicData>
            </a:graphic>
          </wp:inline>
        </w:drawing>
      </w:r>
    </w:p>
    <w:p w14:paraId="1003AA3C" w14:textId="778CB541" w:rsidR="722736D7" w:rsidRDefault="722736D7" w:rsidP="722736D7">
      <w:pPr>
        <w:spacing w:after="0"/>
        <w:rPr>
          <w:rFonts w:ascii="Aptos" w:eastAsia="Aptos" w:hAnsi="Aptos" w:cs="Aptos"/>
        </w:rPr>
      </w:pPr>
    </w:p>
    <w:p w14:paraId="4359AF62" w14:textId="46407C3E" w:rsidR="632E88A3" w:rsidRDefault="632E88A3" w:rsidP="722736D7">
      <w:pPr>
        <w:spacing w:after="0"/>
        <w:rPr>
          <w:rFonts w:ascii="Aptos" w:eastAsia="Aptos" w:hAnsi="Aptos" w:cs="Aptos"/>
        </w:rPr>
      </w:pPr>
      <w:hyperlink r:id="rId19">
        <w:r w:rsidRPr="722736D7">
          <w:rPr>
            <w:rStyle w:val="Hyperlink"/>
            <w:rFonts w:ascii="Aptos" w:eastAsia="Aptos" w:hAnsi="Aptos" w:cs="Aptos"/>
          </w:rPr>
          <w:t>https://no.pinterest.com/pin/90916486222596456/</w:t>
        </w:r>
      </w:hyperlink>
    </w:p>
    <w:p w14:paraId="5F36BD3F" w14:textId="36C2A735" w:rsidR="632E88A3" w:rsidRDefault="632E88A3" w:rsidP="722736D7">
      <w:pPr>
        <w:spacing w:after="0"/>
        <w:rPr>
          <w:rFonts w:ascii="Aptos" w:eastAsia="Aptos" w:hAnsi="Aptos" w:cs="Aptos"/>
        </w:rPr>
      </w:pPr>
      <w:r>
        <w:rPr>
          <w:noProof/>
        </w:rPr>
        <w:drawing>
          <wp:inline distT="0" distB="0" distL="0" distR="0" wp14:anchorId="38B04618" wp14:editId="4224B1CE">
            <wp:extent cx="2314575" cy="2781300"/>
            <wp:effectExtent l="0" t="0" r="0" b="0"/>
            <wp:docPr id="923532996" name="drawing" descr="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14575" cy="2781300"/>
                    </a:xfrm>
                    <a:prstGeom prst="rect">
                      <a:avLst/>
                    </a:prstGeom>
                  </pic:spPr>
                </pic:pic>
              </a:graphicData>
            </a:graphic>
          </wp:inline>
        </w:drawing>
      </w:r>
    </w:p>
    <w:p w14:paraId="03991100" w14:textId="58246760" w:rsidR="722736D7" w:rsidRDefault="722736D7" w:rsidP="722736D7">
      <w:pPr>
        <w:spacing w:after="0"/>
        <w:rPr>
          <w:rFonts w:ascii="Aptos" w:eastAsia="Aptos" w:hAnsi="Aptos" w:cs="Aptos"/>
        </w:rPr>
      </w:pPr>
    </w:p>
    <w:p w14:paraId="49B0AE14" w14:textId="685AC698" w:rsidR="722736D7" w:rsidRDefault="722736D7" w:rsidP="722736D7">
      <w:pPr>
        <w:spacing w:after="0"/>
        <w:rPr>
          <w:rFonts w:ascii="Aptos" w:eastAsia="Aptos" w:hAnsi="Aptos" w:cs="Aptos"/>
        </w:rPr>
      </w:pPr>
    </w:p>
    <w:p w14:paraId="45C2E5A3" w14:textId="1D3A56D1" w:rsidR="722736D7" w:rsidRDefault="722736D7" w:rsidP="722736D7">
      <w:pPr>
        <w:spacing w:after="0"/>
        <w:rPr>
          <w:rFonts w:ascii="Aptos" w:eastAsia="Aptos" w:hAnsi="Aptos" w:cs="Aptos"/>
          <w:lang w:val="sv-SE"/>
        </w:rPr>
      </w:pPr>
    </w:p>
    <w:p w14:paraId="5C204E84" w14:textId="58791B47" w:rsidR="722736D7" w:rsidRDefault="722736D7" w:rsidP="722736D7">
      <w:pPr>
        <w:spacing w:after="0"/>
        <w:rPr>
          <w:rFonts w:ascii="Aptos" w:eastAsia="Aptos" w:hAnsi="Aptos" w:cs="Aptos"/>
          <w:lang w:val="sv-SE"/>
        </w:rPr>
      </w:pPr>
    </w:p>
    <w:p w14:paraId="2137F0F9" w14:textId="0BC76600" w:rsidR="722736D7" w:rsidRDefault="722736D7" w:rsidP="722736D7">
      <w:pPr>
        <w:spacing w:after="0"/>
        <w:rPr>
          <w:rFonts w:ascii="Aptos" w:eastAsia="Aptos" w:hAnsi="Aptos" w:cs="Aptos"/>
        </w:rPr>
      </w:pPr>
    </w:p>
    <w:p w14:paraId="225D312F" w14:textId="33A4ACEC" w:rsidR="2D6CBF79" w:rsidRPr="00466508" w:rsidRDefault="2D6CBF79" w:rsidP="44609726">
      <w:pPr>
        <w:spacing w:before="240" w:after="240"/>
        <w:rPr>
          <w:rFonts w:ascii="Aptos" w:eastAsia="Aptos" w:hAnsi="Aptos" w:cs="Aptos"/>
        </w:rPr>
      </w:pPr>
      <w:r w:rsidRPr="44609726">
        <w:rPr>
          <w:rFonts w:ascii="Aptos" w:eastAsia="Aptos" w:hAnsi="Aptos" w:cs="Aptos"/>
          <w:b/>
          <w:bCs/>
          <w:u w:val="single"/>
        </w:rPr>
        <w:t>Nyttige ressurser: </w:t>
      </w:r>
    </w:p>
    <w:p w14:paraId="482D601A" w14:textId="43A0B257" w:rsidR="4517FE13" w:rsidRPr="00466508" w:rsidRDefault="2D6CBF79" w:rsidP="44609726">
      <w:pPr>
        <w:rPr>
          <w:rFonts w:ascii="Aptos" w:eastAsia="Aptos" w:hAnsi="Aptos" w:cs="Aptos"/>
        </w:rPr>
      </w:pPr>
      <w:r w:rsidRPr="44609726">
        <w:rPr>
          <w:rFonts w:ascii="Aptos" w:eastAsia="Aptos" w:hAnsi="Aptos" w:cs="Aptos"/>
        </w:rPr>
        <w:t>Ønsker du mer fakta om Peru? Du finner bakgrunnsinformasjon om landet på FN-sambandets nettside her: </w:t>
      </w:r>
      <w:hyperlink r:id="rId21">
        <w:r w:rsidRPr="44609726">
          <w:rPr>
            <w:rStyle w:val="Hyperlink"/>
            <w:rFonts w:ascii="Aptos" w:eastAsia="Aptos" w:hAnsi="Aptos" w:cs="Aptos"/>
          </w:rPr>
          <w:t>https://fn.no/land/peru</w:t>
        </w:r>
      </w:hyperlink>
    </w:p>
    <w:p w14:paraId="7C332685" w14:textId="41BAF389" w:rsidR="4517FE13" w:rsidRPr="00466508" w:rsidRDefault="4517FE13" w:rsidP="44609726">
      <w:pPr>
        <w:rPr>
          <w:rFonts w:eastAsiaTheme="minorEastAsia"/>
        </w:rPr>
      </w:pPr>
    </w:p>
    <w:sectPr w:rsidR="4517FE13" w:rsidRPr="0046650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1686E7"/>
    <w:multiLevelType w:val="hybridMultilevel"/>
    <w:tmpl w:val="17569A4C"/>
    <w:lvl w:ilvl="0" w:tplc="EDDCD85E">
      <w:start w:val="1"/>
      <w:numFmt w:val="bullet"/>
      <w:lvlText w:val=""/>
      <w:lvlJc w:val="left"/>
      <w:pPr>
        <w:ind w:left="720" w:hanging="360"/>
      </w:pPr>
      <w:rPr>
        <w:rFonts w:ascii="Symbol" w:hAnsi="Symbol" w:hint="default"/>
      </w:rPr>
    </w:lvl>
    <w:lvl w:ilvl="1" w:tplc="1D8E1EAC">
      <w:start w:val="1"/>
      <w:numFmt w:val="bullet"/>
      <w:lvlText w:val="o"/>
      <w:lvlJc w:val="left"/>
      <w:pPr>
        <w:ind w:left="1440" w:hanging="360"/>
      </w:pPr>
      <w:rPr>
        <w:rFonts w:ascii="Courier New" w:hAnsi="Courier New" w:hint="default"/>
      </w:rPr>
    </w:lvl>
    <w:lvl w:ilvl="2" w:tplc="F38ABEF8">
      <w:start w:val="1"/>
      <w:numFmt w:val="bullet"/>
      <w:lvlText w:val=""/>
      <w:lvlJc w:val="left"/>
      <w:pPr>
        <w:ind w:left="2160" w:hanging="360"/>
      </w:pPr>
      <w:rPr>
        <w:rFonts w:ascii="Wingdings" w:hAnsi="Wingdings" w:hint="default"/>
      </w:rPr>
    </w:lvl>
    <w:lvl w:ilvl="3" w:tplc="B342989A">
      <w:start w:val="1"/>
      <w:numFmt w:val="bullet"/>
      <w:lvlText w:val=""/>
      <w:lvlJc w:val="left"/>
      <w:pPr>
        <w:ind w:left="2880" w:hanging="360"/>
      </w:pPr>
      <w:rPr>
        <w:rFonts w:ascii="Symbol" w:hAnsi="Symbol" w:hint="default"/>
      </w:rPr>
    </w:lvl>
    <w:lvl w:ilvl="4" w:tplc="F1C2468A">
      <w:start w:val="1"/>
      <w:numFmt w:val="bullet"/>
      <w:lvlText w:val="o"/>
      <w:lvlJc w:val="left"/>
      <w:pPr>
        <w:ind w:left="3600" w:hanging="360"/>
      </w:pPr>
      <w:rPr>
        <w:rFonts w:ascii="Courier New" w:hAnsi="Courier New" w:hint="default"/>
      </w:rPr>
    </w:lvl>
    <w:lvl w:ilvl="5" w:tplc="7D8E1488">
      <w:start w:val="1"/>
      <w:numFmt w:val="bullet"/>
      <w:lvlText w:val=""/>
      <w:lvlJc w:val="left"/>
      <w:pPr>
        <w:ind w:left="4320" w:hanging="360"/>
      </w:pPr>
      <w:rPr>
        <w:rFonts w:ascii="Wingdings" w:hAnsi="Wingdings" w:hint="default"/>
      </w:rPr>
    </w:lvl>
    <w:lvl w:ilvl="6" w:tplc="236E8DD6">
      <w:start w:val="1"/>
      <w:numFmt w:val="bullet"/>
      <w:lvlText w:val=""/>
      <w:lvlJc w:val="left"/>
      <w:pPr>
        <w:ind w:left="5040" w:hanging="360"/>
      </w:pPr>
      <w:rPr>
        <w:rFonts w:ascii="Symbol" w:hAnsi="Symbol" w:hint="default"/>
      </w:rPr>
    </w:lvl>
    <w:lvl w:ilvl="7" w:tplc="CF4C1696">
      <w:start w:val="1"/>
      <w:numFmt w:val="bullet"/>
      <w:lvlText w:val="o"/>
      <w:lvlJc w:val="left"/>
      <w:pPr>
        <w:ind w:left="5760" w:hanging="360"/>
      </w:pPr>
      <w:rPr>
        <w:rFonts w:ascii="Courier New" w:hAnsi="Courier New" w:hint="default"/>
      </w:rPr>
    </w:lvl>
    <w:lvl w:ilvl="8" w:tplc="FBC41042">
      <w:start w:val="1"/>
      <w:numFmt w:val="bullet"/>
      <w:lvlText w:val=""/>
      <w:lvlJc w:val="left"/>
      <w:pPr>
        <w:ind w:left="6480" w:hanging="360"/>
      </w:pPr>
      <w:rPr>
        <w:rFonts w:ascii="Wingdings" w:hAnsi="Wingdings" w:hint="default"/>
      </w:rPr>
    </w:lvl>
  </w:abstractNum>
  <w:abstractNum w:abstractNumId="1" w15:restartNumberingAfterBreak="0">
    <w:nsid w:val="66AD18AC"/>
    <w:multiLevelType w:val="hybridMultilevel"/>
    <w:tmpl w:val="2CAE6BEC"/>
    <w:lvl w:ilvl="0" w:tplc="950691A8">
      <w:start w:val="1"/>
      <w:numFmt w:val="bullet"/>
      <w:lvlText w:val=""/>
      <w:lvlJc w:val="left"/>
      <w:pPr>
        <w:ind w:left="720" w:hanging="360"/>
      </w:pPr>
      <w:rPr>
        <w:rFonts w:ascii="Symbol" w:hAnsi="Symbol" w:hint="default"/>
      </w:rPr>
    </w:lvl>
    <w:lvl w:ilvl="1" w:tplc="5D8E9326">
      <w:start w:val="1"/>
      <w:numFmt w:val="bullet"/>
      <w:lvlText w:val="o"/>
      <w:lvlJc w:val="left"/>
      <w:pPr>
        <w:ind w:left="1440" w:hanging="360"/>
      </w:pPr>
      <w:rPr>
        <w:rFonts w:ascii="Courier New" w:hAnsi="Courier New" w:hint="default"/>
      </w:rPr>
    </w:lvl>
    <w:lvl w:ilvl="2" w:tplc="B10A3984">
      <w:start w:val="1"/>
      <w:numFmt w:val="bullet"/>
      <w:lvlText w:val=""/>
      <w:lvlJc w:val="left"/>
      <w:pPr>
        <w:ind w:left="2160" w:hanging="360"/>
      </w:pPr>
      <w:rPr>
        <w:rFonts w:ascii="Wingdings" w:hAnsi="Wingdings" w:hint="default"/>
      </w:rPr>
    </w:lvl>
    <w:lvl w:ilvl="3" w:tplc="F8580452">
      <w:start w:val="1"/>
      <w:numFmt w:val="bullet"/>
      <w:lvlText w:val=""/>
      <w:lvlJc w:val="left"/>
      <w:pPr>
        <w:ind w:left="2880" w:hanging="360"/>
      </w:pPr>
      <w:rPr>
        <w:rFonts w:ascii="Symbol" w:hAnsi="Symbol" w:hint="default"/>
      </w:rPr>
    </w:lvl>
    <w:lvl w:ilvl="4" w:tplc="06543988">
      <w:start w:val="1"/>
      <w:numFmt w:val="bullet"/>
      <w:lvlText w:val="o"/>
      <w:lvlJc w:val="left"/>
      <w:pPr>
        <w:ind w:left="3600" w:hanging="360"/>
      </w:pPr>
      <w:rPr>
        <w:rFonts w:ascii="Courier New" w:hAnsi="Courier New" w:hint="default"/>
      </w:rPr>
    </w:lvl>
    <w:lvl w:ilvl="5" w:tplc="8D9AF036">
      <w:start w:val="1"/>
      <w:numFmt w:val="bullet"/>
      <w:lvlText w:val=""/>
      <w:lvlJc w:val="left"/>
      <w:pPr>
        <w:ind w:left="4320" w:hanging="360"/>
      </w:pPr>
      <w:rPr>
        <w:rFonts w:ascii="Wingdings" w:hAnsi="Wingdings" w:hint="default"/>
      </w:rPr>
    </w:lvl>
    <w:lvl w:ilvl="6" w:tplc="E6001EF6">
      <w:start w:val="1"/>
      <w:numFmt w:val="bullet"/>
      <w:lvlText w:val=""/>
      <w:lvlJc w:val="left"/>
      <w:pPr>
        <w:ind w:left="5040" w:hanging="360"/>
      </w:pPr>
      <w:rPr>
        <w:rFonts w:ascii="Symbol" w:hAnsi="Symbol" w:hint="default"/>
      </w:rPr>
    </w:lvl>
    <w:lvl w:ilvl="7" w:tplc="3B522CBE">
      <w:start w:val="1"/>
      <w:numFmt w:val="bullet"/>
      <w:lvlText w:val="o"/>
      <w:lvlJc w:val="left"/>
      <w:pPr>
        <w:ind w:left="5760" w:hanging="360"/>
      </w:pPr>
      <w:rPr>
        <w:rFonts w:ascii="Courier New" w:hAnsi="Courier New" w:hint="default"/>
      </w:rPr>
    </w:lvl>
    <w:lvl w:ilvl="8" w:tplc="C2AA9D30">
      <w:start w:val="1"/>
      <w:numFmt w:val="bullet"/>
      <w:lvlText w:val=""/>
      <w:lvlJc w:val="left"/>
      <w:pPr>
        <w:ind w:left="6480" w:hanging="360"/>
      </w:pPr>
      <w:rPr>
        <w:rFonts w:ascii="Wingdings" w:hAnsi="Wingdings" w:hint="default"/>
      </w:rPr>
    </w:lvl>
  </w:abstractNum>
  <w:abstractNum w:abstractNumId="2" w15:restartNumberingAfterBreak="0">
    <w:nsid w:val="6C4D3767"/>
    <w:multiLevelType w:val="hybridMultilevel"/>
    <w:tmpl w:val="B51ECAA2"/>
    <w:lvl w:ilvl="0" w:tplc="2008347A">
      <w:start w:val="1"/>
      <w:numFmt w:val="bullet"/>
      <w:lvlText w:val=""/>
      <w:lvlJc w:val="left"/>
      <w:pPr>
        <w:ind w:left="720" w:hanging="360"/>
      </w:pPr>
      <w:rPr>
        <w:rFonts w:ascii="Symbol" w:hAnsi="Symbol" w:hint="default"/>
      </w:rPr>
    </w:lvl>
    <w:lvl w:ilvl="1" w:tplc="7CCE90A8">
      <w:start w:val="1"/>
      <w:numFmt w:val="bullet"/>
      <w:lvlText w:val="o"/>
      <w:lvlJc w:val="left"/>
      <w:pPr>
        <w:ind w:left="1440" w:hanging="360"/>
      </w:pPr>
      <w:rPr>
        <w:rFonts w:ascii="Courier New" w:hAnsi="Courier New" w:hint="default"/>
      </w:rPr>
    </w:lvl>
    <w:lvl w:ilvl="2" w:tplc="1F905F2A">
      <w:start w:val="1"/>
      <w:numFmt w:val="bullet"/>
      <w:lvlText w:val=""/>
      <w:lvlJc w:val="left"/>
      <w:pPr>
        <w:ind w:left="2160" w:hanging="360"/>
      </w:pPr>
      <w:rPr>
        <w:rFonts w:ascii="Wingdings" w:hAnsi="Wingdings" w:hint="default"/>
      </w:rPr>
    </w:lvl>
    <w:lvl w:ilvl="3" w:tplc="25B85A5A">
      <w:start w:val="1"/>
      <w:numFmt w:val="bullet"/>
      <w:lvlText w:val=""/>
      <w:lvlJc w:val="left"/>
      <w:pPr>
        <w:ind w:left="2880" w:hanging="360"/>
      </w:pPr>
      <w:rPr>
        <w:rFonts w:ascii="Symbol" w:hAnsi="Symbol" w:hint="default"/>
      </w:rPr>
    </w:lvl>
    <w:lvl w:ilvl="4" w:tplc="823EEC3E">
      <w:start w:val="1"/>
      <w:numFmt w:val="bullet"/>
      <w:lvlText w:val="o"/>
      <w:lvlJc w:val="left"/>
      <w:pPr>
        <w:ind w:left="3600" w:hanging="360"/>
      </w:pPr>
      <w:rPr>
        <w:rFonts w:ascii="Courier New" w:hAnsi="Courier New" w:hint="default"/>
      </w:rPr>
    </w:lvl>
    <w:lvl w:ilvl="5" w:tplc="AD6A4A2A">
      <w:start w:val="1"/>
      <w:numFmt w:val="bullet"/>
      <w:lvlText w:val=""/>
      <w:lvlJc w:val="left"/>
      <w:pPr>
        <w:ind w:left="4320" w:hanging="360"/>
      </w:pPr>
      <w:rPr>
        <w:rFonts w:ascii="Wingdings" w:hAnsi="Wingdings" w:hint="default"/>
      </w:rPr>
    </w:lvl>
    <w:lvl w:ilvl="6" w:tplc="8416D3A8">
      <w:start w:val="1"/>
      <w:numFmt w:val="bullet"/>
      <w:lvlText w:val=""/>
      <w:lvlJc w:val="left"/>
      <w:pPr>
        <w:ind w:left="5040" w:hanging="360"/>
      </w:pPr>
      <w:rPr>
        <w:rFonts w:ascii="Symbol" w:hAnsi="Symbol" w:hint="default"/>
      </w:rPr>
    </w:lvl>
    <w:lvl w:ilvl="7" w:tplc="78803E96">
      <w:start w:val="1"/>
      <w:numFmt w:val="bullet"/>
      <w:lvlText w:val="o"/>
      <w:lvlJc w:val="left"/>
      <w:pPr>
        <w:ind w:left="5760" w:hanging="360"/>
      </w:pPr>
      <w:rPr>
        <w:rFonts w:ascii="Courier New" w:hAnsi="Courier New" w:hint="default"/>
      </w:rPr>
    </w:lvl>
    <w:lvl w:ilvl="8" w:tplc="7926452C">
      <w:start w:val="1"/>
      <w:numFmt w:val="bullet"/>
      <w:lvlText w:val=""/>
      <w:lvlJc w:val="left"/>
      <w:pPr>
        <w:ind w:left="6480" w:hanging="360"/>
      </w:pPr>
      <w:rPr>
        <w:rFonts w:ascii="Wingdings" w:hAnsi="Wingdings" w:hint="default"/>
      </w:rPr>
    </w:lvl>
  </w:abstractNum>
  <w:abstractNum w:abstractNumId="3" w15:restartNumberingAfterBreak="0">
    <w:nsid w:val="7F34B022"/>
    <w:multiLevelType w:val="hybridMultilevel"/>
    <w:tmpl w:val="66A2E79A"/>
    <w:lvl w:ilvl="0" w:tplc="B4CC986A">
      <w:start w:val="1"/>
      <w:numFmt w:val="bullet"/>
      <w:lvlText w:val=""/>
      <w:lvlJc w:val="left"/>
      <w:pPr>
        <w:ind w:left="720" w:hanging="360"/>
      </w:pPr>
      <w:rPr>
        <w:rFonts w:ascii="Symbol" w:hAnsi="Symbol" w:hint="default"/>
      </w:rPr>
    </w:lvl>
    <w:lvl w:ilvl="1" w:tplc="C9B0DC8C">
      <w:start w:val="1"/>
      <w:numFmt w:val="bullet"/>
      <w:lvlText w:val="o"/>
      <w:lvlJc w:val="left"/>
      <w:pPr>
        <w:ind w:left="1440" w:hanging="360"/>
      </w:pPr>
      <w:rPr>
        <w:rFonts w:ascii="Courier New" w:hAnsi="Courier New" w:hint="default"/>
      </w:rPr>
    </w:lvl>
    <w:lvl w:ilvl="2" w:tplc="7FD4515E">
      <w:start w:val="1"/>
      <w:numFmt w:val="bullet"/>
      <w:lvlText w:val=""/>
      <w:lvlJc w:val="left"/>
      <w:pPr>
        <w:ind w:left="2160" w:hanging="360"/>
      </w:pPr>
      <w:rPr>
        <w:rFonts w:ascii="Wingdings" w:hAnsi="Wingdings" w:hint="default"/>
      </w:rPr>
    </w:lvl>
    <w:lvl w:ilvl="3" w:tplc="D53011CE">
      <w:start w:val="1"/>
      <w:numFmt w:val="bullet"/>
      <w:lvlText w:val=""/>
      <w:lvlJc w:val="left"/>
      <w:pPr>
        <w:ind w:left="2880" w:hanging="360"/>
      </w:pPr>
      <w:rPr>
        <w:rFonts w:ascii="Symbol" w:hAnsi="Symbol" w:hint="default"/>
      </w:rPr>
    </w:lvl>
    <w:lvl w:ilvl="4" w:tplc="89503B26">
      <w:start w:val="1"/>
      <w:numFmt w:val="bullet"/>
      <w:lvlText w:val="o"/>
      <w:lvlJc w:val="left"/>
      <w:pPr>
        <w:ind w:left="3600" w:hanging="360"/>
      </w:pPr>
      <w:rPr>
        <w:rFonts w:ascii="Courier New" w:hAnsi="Courier New" w:hint="default"/>
      </w:rPr>
    </w:lvl>
    <w:lvl w:ilvl="5" w:tplc="6CFC56D0">
      <w:start w:val="1"/>
      <w:numFmt w:val="bullet"/>
      <w:lvlText w:val=""/>
      <w:lvlJc w:val="left"/>
      <w:pPr>
        <w:ind w:left="4320" w:hanging="360"/>
      </w:pPr>
      <w:rPr>
        <w:rFonts w:ascii="Wingdings" w:hAnsi="Wingdings" w:hint="default"/>
      </w:rPr>
    </w:lvl>
    <w:lvl w:ilvl="6" w:tplc="DF427018">
      <w:start w:val="1"/>
      <w:numFmt w:val="bullet"/>
      <w:lvlText w:val=""/>
      <w:lvlJc w:val="left"/>
      <w:pPr>
        <w:ind w:left="5040" w:hanging="360"/>
      </w:pPr>
      <w:rPr>
        <w:rFonts w:ascii="Symbol" w:hAnsi="Symbol" w:hint="default"/>
      </w:rPr>
    </w:lvl>
    <w:lvl w:ilvl="7" w:tplc="A6988816">
      <w:start w:val="1"/>
      <w:numFmt w:val="bullet"/>
      <w:lvlText w:val="o"/>
      <w:lvlJc w:val="left"/>
      <w:pPr>
        <w:ind w:left="5760" w:hanging="360"/>
      </w:pPr>
      <w:rPr>
        <w:rFonts w:ascii="Courier New" w:hAnsi="Courier New" w:hint="default"/>
      </w:rPr>
    </w:lvl>
    <w:lvl w:ilvl="8" w:tplc="46708916">
      <w:start w:val="1"/>
      <w:numFmt w:val="bullet"/>
      <w:lvlText w:val=""/>
      <w:lvlJc w:val="left"/>
      <w:pPr>
        <w:ind w:left="6480" w:hanging="360"/>
      </w:pPr>
      <w:rPr>
        <w:rFonts w:ascii="Wingdings" w:hAnsi="Wingdings" w:hint="default"/>
      </w:rPr>
    </w:lvl>
  </w:abstractNum>
  <w:num w:numId="1" w16cid:durableId="468133109">
    <w:abstractNumId w:val="2"/>
  </w:num>
  <w:num w:numId="2" w16cid:durableId="522520009">
    <w:abstractNumId w:val="3"/>
  </w:num>
  <w:num w:numId="3" w16cid:durableId="179977575">
    <w:abstractNumId w:val="1"/>
  </w:num>
  <w:num w:numId="4" w16cid:durableId="3879189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70E01DD"/>
    <w:rsid w:val="000A0BBD"/>
    <w:rsid w:val="00137075"/>
    <w:rsid w:val="00274DB9"/>
    <w:rsid w:val="0036058A"/>
    <w:rsid w:val="00367098"/>
    <w:rsid w:val="00377CC2"/>
    <w:rsid w:val="0045679A"/>
    <w:rsid w:val="00466508"/>
    <w:rsid w:val="00624536"/>
    <w:rsid w:val="0069739B"/>
    <w:rsid w:val="006A7E61"/>
    <w:rsid w:val="008AC8FA"/>
    <w:rsid w:val="00BD2224"/>
    <w:rsid w:val="00C2B64C"/>
    <w:rsid w:val="00D84B90"/>
    <w:rsid w:val="00DAB09E"/>
    <w:rsid w:val="00F91A2C"/>
    <w:rsid w:val="0255C701"/>
    <w:rsid w:val="03467743"/>
    <w:rsid w:val="037C027C"/>
    <w:rsid w:val="037FD841"/>
    <w:rsid w:val="0446A430"/>
    <w:rsid w:val="048C44B8"/>
    <w:rsid w:val="06679C18"/>
    <w:rsid w:val="0687FB2B"/>
    <w:rsid w:val="06DB43A4"/>
    <w:rsid w:val="070E01DD"/>
    <w:rsid w:val="08EB4A13"/>
    <w:rsid w:val="0906B78B"/>
    <w:rsid w:val="093C4801"/>
    <w:rsid w:val="096AF638"/>
    <w:rsid w:val="0A5D060A"/>
    <w:rsid w:val="0AD1FD30"/>
    <w:rsid w:val="0B1D075F"/>
    <w:rsid w:val="0B3FB0C6"/>
    <w:rsid w:val="0B459661"/>
    <w:rsid w:val="0B537A6E"/>
    <w:rsid w:val="0B803D38"/>
    <w:rsid w:val="0BB2CFC3"/>
    <w:rsid w:val="0C163779"/>
    <w:rsid w:val="0C787840"/>
    <w:rsid w:val="0C98979E"/>
    <w:rsid w:val="0E2F3D8F"/>
    <w:rsid w:val="0F63D4C4"/>
    <w:rsid w:val="10E3D72E"/>
    <w:rsid w:val="10E9F87A"/>
    <w:rsid w:val="1173CA17"/>
    <w:rsid w:val="12133259"/>
    <w:rsid w:val="12969E49"/>
    <w:rsid w:val="12B7BE6B"/>
    <w:rsid w:val="12C2AD25"/>
    <w:rsid w:val="13BC67B1"/>
    <w:rsid w:val="14FBA429"/>
    <w:rsid w:val="153AC880"/>
    <w:rsid w:val="15CDDB4E"/>
    <w:rsid w:val="15D539F9"/>
    <w:rsid w:val="1670272C"/>
    <w:rsid w:val="1685D392"/>
    <w:rsid w:val="16A7E47C"/>
    <w:rsid w:val="16D4AEF2"/>
    <w:rsid w:val="1753612A"/>
    <w:rsid w:val="17BD91BA"/>
    <w:rsid w:val="18248223"/>
    <w:rsid w:val="1842EFDA"/>
    <w:rsid w:val="1857F05E"/>
    <w:rsid w:val="19CEAB94"/>
    <w:rsid w:val="1A9B836A"/>
    <w:rsid w:val="1BD7037E"/>
    <w:rsid w:val="1C0D1B53"/>
    <w:rsid w:val="1CD211F5"/>
    <w:rsid w:val="1D85D1D2"/>
    <w:rsid w:val="1E77D238"/>
    <w:rsid w:val="1EB4E17F"/>
    <w:rsid w:val="1F1F5444"/>
    <w:rsid w:val="1F2E8C09"/>
    <w:rsid w:val="1F4C795B"/>
    <w:rsid w:val="1FC124CB"/>
    <w:rsid w:val="20433503"/>
    <w:rsid w:val="20D484CB"/>
    <w:rsid w:val="20D6F8D0"/>
    <w:rsid w:val="217454B2"/>
    <w:rsid w:val="21CCD7C9"/>
    <w:rsid w:val="21FA7567"/>
    <w:rsid w:val="220519D6"/>
    <w:rsid w:val="22835D4F"/>
    <w:rsid w:val="22E44C4E"/>
    <w:rsid w:val="2372DB92"/>
    <w:rsid w:val="23BF9325"/>
    <w:rsid w:val="24730916"/>
    <w:rsid w:val="24D625E5"/>
    <w:rsid w:val="24F1EF60"/>
    <w:rsid w:val="24FFF36A"/>
    <w:rsid w:val="252917DB"/>
    <w:rsid w:val="25D71822"/>
    <w:rsid w:val="260FFA7C"/>
    <w:rsid w:val="270D7882"/>
    <w:rsid w:val="272AC7BD"/>
    <w:rsid w:val="272F5489"/>
    <w:rsid w:val="275BA7A8"/>
    <w:rsid w:val="27764709"/>
    <w:rsid w:val="28410A56"/>
    <w:rsid w:val="2900BE36"/>
    <w:rsid w:val="29478DC6"/>
    <w:rsid w:val="2956949E"/>
    <w:rsid w:val="29C4D7B0"/>
    <w:rsid w:val="29F26299"/>
    <w:rsid w:val="29FE8402"/>
    <w:rsid w:val="2A71A2A1"/>
    <w:rsid w:val="2AACF5D0"/>
    <w:rsid w:val="2B3329D1"/>
    <w:rsid w:val="2CD10574"/>
    <w:rsid w:val="2D6CBF79"/>
    <w:rsid w:val="2E0C3A8B"/>
    <w:rsid w:val="2E941080"/>
    <w:rsid w:val="2ED50AFA"/>
    <w:rsid w:val="2EFDAF15"/>
    <w:rsid w:val="30574D3B"/>
    <w:rsid w:val="3284BB5C"/>
    <w:rsid w:val="32892027"/>
    <w:rsid w:val="32BE7885"/>
    <w:rsid w:val="33948C84"/>
    <w:rsid w:val="33D814EA"/>
    <w:rsid w:val="347558FE"/>
    <w:rsid w:val="347AEDA2"/>
    <w:rsid w:val="34929AA9"/>
    <w:rsid w:val="34A6EDCF"/>
    <w:rsid w:val="34EDD8D8"/>
    <w:rsid w:val="360585FD"/>
    <w:rsid w:val="363BECC8"/>
    <w:rsid w:val="36D111EE"/>
    <w:rsid w:val="3705B23C"/>
    <w:rsid w:val="3708346F"/>
    <w:rsid w:val="383BC69B"/>
    <w:rsid w:val="38635236"/>
    <w:rsid w:val="38FA38CB"/>
    <w:rsid w:val="391FC40F"/>
    <w:rsid w:val="3A082E8E"/>
    <w:rsid w:val="3A116E3D"/>
    <w:rsid w:val="3A973D1F"/>
    <w:rsid w:val="3BDB1C34"/>
    <w:rsid w:val="3D1F6AF6"/>
    <w:rsid w:val="3D2616AA"/>
    <w:rsid w:val="3E4D8AB3"/>
    <w:rsid w:val="3E5ADF21"/>
    <w:rsid w:val="3EC8DBAE"/>
    <w:rsid w:val="3EDFBE22"/>
    <w:rsid w:val="3F12BA42"/>
    <w:rsid w:val="3F872075"/>
    <w:rsid w:val="40B0C815"/>
    <w:rsid w:val="416178FD"/>
    <w:rsid w:val="41ECB7DD"/>
    <w:rsid w:val="420FDBE9"/>
    <w:rsid w:val="426B9F65"/>
    <w:rsid w:val="42A155D3"/>
    <w:rsid w:val="42CB677C"/>
    <w:rsid w:val="444D8761"/>
    <w:rsid w:val="44609726"/>
    <w:rsid w:val="449AA5E5"/>
    <w:rsid w:val="44C4DCE7"/>
    <w:rsid w:val="450471D5"/>
    <w:rsid w:val="4517FE13"/>
    <w:rsid w:val="459EE441"/>
    <w:rsid w:val="46418F96"/>
    <w:rsid w:val="465ED0B8"/>
    <w:rsid w:val="4690B34A"/>
    <w:rsid w:val="469E4975"/>
    <w:rsid w:val="4802512B"/>
    <w:rsid w:val="480B9EF3"/>
    <w:rsid w:val="4859C035"/>
    <w:rsid w:val="4895A278"/>
    <w:rsid w:val="48D11438"/>
    <w:rsid w:val="48D8ABF6"/>
    <w:rsid w:val="494173F2"/>
    <w:rsid w:val="4A74A035"/>
    <w:rsid w:val="4ABE5B3B"/>
    <w:rsid w:val="4B244CE1"/>
    <w:rsid w:val="4B4FF14D"/>
    <w:rsid w:val="4B76198D"/>
    <w:rsid w:val="4B8930D8"/>
    <w:rsid w:val="4BD3F155"/>
    <w:rsid w:val="4C296256"/>
    <w:rsid w:val="4C5D2DD9"/>
    <w:rsid w:val="4D47FC8E"/>
    <w:rsid w:val="4D5A340F"/>
    <w:rsid w:val="4E1D66C2"/>
    <w:rsid w:val="4EFDE520"/>
    <w:rsid w:val="4F36CB67"/>
    <w:rsid w:val="4FC7D32C"/>
    <w:rsid w:val="4FCC5BF5"/>
    <w:rsid w:val="50DE0258"/>
    <w:rsid w:val="515C002B"/>
    <w:rsid w:val="51B665D9"/>
    <w:rsid w:val="51E2545E"/>
    <w:rsid w:val="51FF1550"/>
    <w:rsid w:val="52087C4E"/>
    <w:rsid w:val="52D33861"/>
    <w:rsid w:val="52D77CCC"/>
    <w:rsid w:val="53DF04EE"/>
    <w:rsid w:val="53E047ED"/>
    <w:rsid w:val="53FD1CC2"/>
    <w:rsid w:val="541AD460"/>
    <w:rsid w:val="547CCD36"/>
    <w:rsid w:val="54CFAB68"/>
    <w:rsid w:val="5503CFB2"/>
    <w:rsid w:val="55189285"/>
    <w:rsid w:val="5532700E"/>
    <w:rsid w:val="5591E313"/>
    <w:rsid w:val="559D868E"/>
    <w:rsid w:val="56BC4173"/>
    <w:rsid w:val="57700D82"/>
    <w:rsid w:val="5789520C"/>
    <w:rsid w:val="57CA649A"/>
    <w:rsid w:val="57D52859"/>
    <w:rsid w:val="5818AACB"/>
    <w:rsid w:val="594F811C"/>
    <w:rsid w:val="59B80C0E"/>
    <w:rsid w:val="5A180D00"/>
    <w:rsid w:val="5A34138B"/>
    <w:rsid w:val="5A386B15"/>
    <w:rsid w:val="5A5C6228"/>
    <w:rsid w:val="5A5FADDE"/>
    <w:rsid w:val="5AB97EBC"/>
    <w:rsid w:val="5B1E811E"/>
    <w:rsid w:val="5B2E12AE"/>
    <w:rsid w:val="5C039DDB"/>
    <w:rsid w:val="5C4D896E"/>
    <w:rsid w:val="5D4C1A3F"/>
    <w:rsid w:val="5D9F179F"/>
    <w:rsid w:val="5DE2C95B"/>
    <w:rsid w:val="5EBF80F6"/>
    <w:rsid w:val="5EF4C781"/>
    <w:rsid w:val="5F0B090F"/>
    <w:rsid w:val="5FA2BEB5"/>
    <w:rsid w:val="5FCB5622"/>
    <w:rsid w:val="604CD69D"/>
    <w:rsid w:val="60DCD0E1"/>
    <w:rsid w:val="61CE7BAF"/>
    <w:rsid w:val="62107211"/>
    <w:rsid w:val="632E88A3"/>
    <w:rsid w:val="639AF1D1"/>
    <w:rsid w:val="639C83E0"/>
    <w:rsid w:val="63C9EB23"/>
    <w:rsid w:val="646BB808"/>
    <w:rsid w:val="648F7326"/>
    <w:rsid w:val="66887A3D"/>
    <w:rsid w:val="673D0E1B"/>
    <w:rsid w:val="67E66B20"/>
    <w:rsid w:val="67FC1663"/>
    <w:rsid w:val="694C8C01"/>
    <w:rsid w:val="6967A79F"/>
    <w:rsid w:val="697D80F6"/>
    <w:rsid w:val="6B91339C"/>
    <w:rsid w:val="6BA57155"/>
    <w:rsid w:val="6BD6F1D5"/>
    <w:rsid w:val="6C270431"/>
    <w:rsid w:val="6CE940CF"/>
    <w:rsid w:val="6D378CBE"/>
    <w:rsid w:val="6D504E6F"/>
    <w:rsid w:val="6DB73A76"/>
    <w:rsid w:val="6E3342B4"/>
    <w:rsid w:val="6E66CC95"/>
    <w:rsid w:val="6E6C435D"/>
    <w:rsid w:val="6EA190C4"/>
    <w:rsid w:val="6F38C723"/>
    <w:rsid w:val="6F57DCD0"/>
    <w:rsid w:val="6FDA2C57"/>
    <w:rsid w:val="70172149"/>
    <w:rsid w:val="70CF8455"/>
    <w:rsid w:val="71688CB2"/>
    <w:rsid w:val="7206FF29"/>
    <w:rsid w:val="722736D7"/>
    <w:rsid w:val="727B29EF"/>
    <w:rsid w:val="72930FBE"/>
    <w:rsid w:val="72CA1016"/>
    <w:rsid w:val="7321E628"/>
    <w:rsid w:val="735677DD"/>
    <w:rsid w:val="73CCE908"/>
    <w:rsid w:val="73CF3BC0"/>
    <w:rsid w:val="7449A70E"/>
    <w:rsid w:val="74BA79EB"/>
    <w:rsid w:val="75173AC1"/>
    <w:rsid w:val="751F8132"/>
    <w:rsid w:val="7539A7FC"/>
    <w:rsid w:val="75A48B13"/>
    <w:rsid w:val="761291D0"/>
    <w:rsid w:val="7730F3B4"/>
    <w:rsid w:val="778BDDC5"/>
    <w:rsid w:val="779BA6CE"/>
    <w:rsid w:val="77F6948F"/>
    <w:rsid w:val="77FB0129"/>
    <w:rsid w:val="786AC05B"/>
    <w:rsid w:val="791705EF"/>
    <w:rsid w:val="797D0883"/>
    <w:rsid w:val="79C05187"/>
    <w:rsid w:val="7A3AE718"/>
    <w:rsid w:val="7A4AB602"/>
    <w:rsid w:val="7A86F5AB"/>
    <w:rsid w:val="7B42BE70"/>
    <w:rsid w:val="7B9E06DA"/>
    <w:rsid w:val="7C40F6F4"/>
    <w:rsid w:val="7D251E40"/>
    <w:rsid w:val="7D7C5DD9"/>
    <w:rsid w:val="7E09D4BA"/>
    <w:rsid w:val="7E178F3B"/>
    <w:rsid w:val="7ED84E06"/>
    <w:rsid w:val="7F6C679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E01DD"/>
  <w15:chartTrackingRefBased/>
  <w15:docId w15:val="{83C3A894-48A9-4FA5-B6F6-421401EDA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b-NO"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4EFDE520"/>
    <w:pPr>
      <w:keepNext/>
      <w:keepLines/>
      <w:spacing w:before="360" w:after="80"/>
      <w:outlineLvl w:val="0"/>
    </w:pPr>
    <w:rPr>
      <w:rFonts w:asciiTheme="majorHAnsi" w:eastAsiaTheme="minorEastAsia" w:hAnsiTheme="majorHAnsi" w:cstheme="majorEastAsia"/>
      <w:color w:val="0F4761" w:themeColor="accent1" w:themeShade="BF"/>
      <w:sz w:val="40"/>
      <w:szCs w:val="40"/>
    </w:rPr>
  </w:style>
  <w:style w:type="paragraph" w:styleId="Heading2">
    <w:name w:val="heading 2"/>
    <w:basedOn w:val="Normal"/>
    <w:next w:val="Normal"/>
    <w:uiPriority w:val="9"/>
    <w:unhideWhenUsed/>
    <w:qFormat/>
    <w:rsid w:val="722736D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4517FE13"/>
    <w:rPr>
      <w:color w:val="467886"/>
      <w:u w:val="single"/>
    </w:rPr>
  </w:style>
  <w:style w:type="paragraph" w:styleId="ListParagraph">
    <w:name w:val="List Paragraph"/>
    <w:basedOn w:val="Normal"/>
    <w:uiPriority w:val="34"/>
    <w:qFormat/>
    <w:rsid w:val="24F1EF60"/>
    <w:pPr>
      <w:ind w:left="720"/>
      <w:contextualSpacing/>
    </w:pPr>
  </w:style>
  <w:style w:type="character" w:styleId="UnresolvedMention">
    <w:name w:val="Unresolved Mention"/>
    <w:basedOn w:val="DefaultParagraphFont"/>
    <w:uiPriority w:val="99"/>
    <w:semiHidden/>
    <w:unhideWhenUsed/>
    <w:rsid w:val="00377CC2"/>
    <w:rPr>
      <w:color w:val="605E5C"/>
      <w:shd w:val="clear" w:color="auto" w:fill="E1DFDD"/>
    </w:rPr>
  </w:style>
  <w:style w:type="paragraph" w:styleId="TOC1">
    <w:name w:val="toc 1"/>
    <w:basedOn w:val="Normal"/>
    <w:next w:val="Normal"/>
    <w:uiPriority w:val="39"/>
    <w:unhideWhenUsed/>
    <w:rsid w:val="722736D7"/>
    <w:pPr>
      <w:spacing w:after="100"/>
    </w:pPr>
  </w:style>
  <w:style w:type="paragraph" w:styleId="TOC2">
    <w:name w:val="toc 2"/>
    <w:basedOn w:val="Normal"/>
    <w:next w:val="Normal"/>
    <w:uiPriority w:val="39"/>
    <w:unhideWhenUsed/>
    <w:rsid w:val="722736D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s://fn.no/land/peru" TargetMode="External"/><Relationship Id="rId7" Type="http://schemas.openxmlformats.org/officeDocument/2006/relationships/image" Target="media/image3.png"/><Relationship Id="rId12" Type="http://schemas.openxmlformats.org/officeDocument/2006/relationships/hyperlink" Target="https://www.youtube.com/watch?v=0FUSKO_6NFA&amp;list=PLsXQvVTkGHEbs690jaTW_HQux4JggWPNE&amp;index=2" TargetMode="External"/><Relationship Id="rId17" Type="http://schemas.openxmlformats.org/officeDocument/2006/relationships/hyperlink" Target="https://blogger.googleusercontent.com/img/b/R29vZ2xl/AVvXsEiqp6N8iL6mmzZVTcCQbdWO1rhcQqhyphenhyphenA285r8CWiDPn7clx-QUTqklk8K1egFcVDdIgxBZlkZvI2561aHXC-s0Y_ZUc7oWPtEu8rhiEWz7FF77RgaF9ZpQ1fUFJRov85paJZ5BTmamrwF06/s1600/poster-amazonia-web.jpg"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wikihow.com/Make-Pan-Pipes" TargetMode="External"/><Relationship Id="rId24" Type="http://schemas.microsoft.com/office/2020/10/relationships/intelligence" Target="intelligence2.xml"/><Relationship Id="rId5" Type="http://schemas.openxmlformats.org/officeDocument/2006/relationships/image" Target="media/image1.png"/><Relationship Id="rId15" Type="http://schemas.openxmlformats.org/officeDocument/2006/relationships/hyperlink" Target="https://no.pinterest.com/pin/280560251780753168/" TargetMode="External"/><Relationship Id="rId23" Type="http://schemas.openxmlformats.org/officeDocument/2006/relationships/theme" Target="theme/theme1.xml"/><Relationship Id="rId10" Type="http://schemas.openxmlformats.org/officeDocument/2006/relationships/image" Target="media/image6.gif"/><Relationship Id="rId19" Type="http://schemas.openxmlformats.org/officeDocument/2006/relationships/hyperlink" Target="https://no.pinterest.com/pin/90916486222596456/"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snl.no/Nazcalinjen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1267</Words>
  <Characters>7223</Characters>
  <Application>Microsoft Office Word</Application>
  <DocSecurity>4</DocSecurity>
  <Lines>60</Lines>
  <Paragraphs>16</Paragraphs>
  <ScaleCrop>false</ScaleCrop>
  <Company/>
  <LinksUpToDate>false</LinksUpToDate>
  <CharactersWithSpaces>8474</CharactersWithSpaces>
  <SharedDoc>false</SharedDoc>
  <HLinks>
    <vt:vector size="102" baseType="variant">
      <vt:variant>
        <vt:i4>3735599</vt:i4>
      </vt:variant>
      <vt:variant>
        <vt:i4>81</vt:i4>
      </vt:variant>
      <vt:variant>
        <vt:i4>0</vt:i4>
      </vt:variant>
      <vt:variant>
        <vt:i4>5</vt:i4>
      </vt:variant>
      <vt:variant>
        <vt:lpwstr>https://fn.no/land/peru</vt:lpwstr>
      </vt:variant>
      <vt:variant>
        <vt:lpwstr/>
      </vt:variant>
      <vt:variant>
        <vt:i4>3211315</vt:i4>
      </vt:variant>
      <vt:variant>
        <vt:i4>78</vt:i4>
      </vt:variant>
      <vt:variant>
        <vt:i4>0</vt:i4>
      </vt:variant>
      <vt:variant>
        <vt:i4>5</vt:i4>
      </vt:variant>
      <vt:variant>
        <vt:lpwstr>https://no.pinterest.com/pin/90916486222596456/</vt:lpwstr>
      </vt:variant>
      <vt:variant>
        <vt:lpwstr/>
      </vt:variant>
      <vt:variant>
        <vt:i4>7077906</vt:i4>
      </vt:variant>
      <vt:variant>
        <vt:i4>75</vt:i4>
      </vt:variant>
      <vt:variant>
        <vt:i4>0</vt:i4>
      </vt:variant>
      <vt:variant>
        <vt:i4>5</vt:i4>
      </vt:variant>
      <vt:variant>
        <vt:lpwstr>https://blogger.googleusercontent.com/img/b/R29vZ2xl/AVvXsEiqp6N8iL6mmzZVTcCQbdWO1rhcQqhyphenhyphenA285r8CWiDPn7clx-QUTqklk8K1egFcVDdIgxBZlkZvI2561aHXC-s0Y_ZUc7oWPtEu8rhiEWz7FF77RgaF9ZpQ1fUFJRov85paJZ5BTmamrwF06/s1600/poster-amazonia-web.jpg</vt:lpwstr>
      </vt:variant>
      <vt:variant>
        <vt:lpwstr/>
      </vt:variant>
      <vt:variant>
        <vt:i4>1441799</vt:i4>
      </vt:variant>
      <vt:variant>
        <vt:i4>72</vt:i4>
      </vt:variant>
      <vt:variant>
        <vt:i4>0</vt:i4>
      </vt:variant>
      <vt:variant>
        <vt:i4>5</vt:i4>
      </vt:variant>
      <vt:variant>
        <vt:lpwstr>https://no.pinterest.com/pin/280560251780753168/</vt:lpwstr>
      </vt:variant>
      <vt:variant>
        <vt:lpwstr/>
      </vt:variant>
      <vt:variant>
        <vt:i4>2490491</vt:i4>
      </vt:variant>
      <vt:variant>
        <vt:i4>69</vt:i4>
      </vt:variant>
      <vt:variant>
        <vt:i4>0</vt:i4>
      </vt:variant>
      <vt:variant>
        <vt:i4>5</vt:i4>
      </vt:variant>
      <vt:variant>
        <vt:lpwstr>https://snl.no/Nazcalinjene</vt:lpwstr>
      </vt:variant>
      <vt:variant>
        <vt:lpwstr/>
      </vt:variant>
      <vt:variant>
        <vt:i4>8126568</vt:i4>
      </vt:variant>
      <vt:variant>
        <vt:i4>66</vt:i4>
      </vt:variant>
      <vt:variant>
        <vt:i4>0</vt:i4>
      </vt:variant>
      <vt:variant>
        <vt:i4>5</vt:i4>
      </vt:variant>
      <vt:variant>
        <vt:lpwstr>https://www.youtube.com/watch?v=0FUSKO_6NFA&amp;list=PLsXQvVTkGHEbs690jaTW_HQux4JggWPNE&amp;index=2</vt:lpwstr>
      </vt:variant>
      <vt:variant>
        <vt:lpwstr/>
      </vt:variant>
      <vt:variant>
        <vt:i4>2097190</vt:i4>
      </vt:variant>
      <vt:variant>
        <vt:i4>63</vt:i4>
      </vt:variant>
      <vt:variant>
        <vt:i4>0</vt:i4>
      </vt:variant>
      <vt:variant>
        <vt:i4>5</vt:i4>
      </vt:variant>
      <vt:variant>
        <vt:lpwstr>https://www.wikihow.com/Make-Pan-Pipes</vt:lpwstr>
      </vt:variant>
      <vt:variant>
        <vt:lpwstr/>
      </vt:variant>
      <vt:variant>
        <vt:i4>1114162</vt:i4>
      </vt:variant>
      <vt:variant>
        <vt:i4>56</vt:i4>
      </vt:variant>
      <vt:variant>
        <vt:i4>0</vt:i4>
      </vt:variant>
      <vt:variant>
        <vt:i4>5</vt:i4>
      </vt:variant>
      <vt:variant>
        <vt:lpwstr/>
      </vt:variant>
      <vt:variant>
        <vt:lpwstr>_Toc513650116</vt:lpwstr>
      </vt:variant>
      <vt:variant>
        <vt:i4>2818057</vt:i4>
      </vt:variant>
      <vt:variant>
        <vt:i4>50</vt:i4>
      </vt:variant>
      <vt:variant>
        <vt:i4>0</vt:i4>
      </vt:variant>
      <vt:variant>
        <vt:i4>5</vt:i4>
      </vt:variant>
      <vt:variant>
        <vt:lpwstr/>
      </vt:variant>
      <vt:variant>
        <vt:lpwstr>_Toc1269569223</vt:lpwstr>
      </vt:variant>
      <vt:variant>
        <vt:i4>1572919</vt:i4>
      </vt:variant>
      <vt:variant>
        <vt:i4>44</vt:i4>
      </vt:variant>
      <vt:variant>
        <vt:i4>0</vt:i4>
      </vt:variant>
      <vt:variant>
        <vt:i4>5</vt:i4>
      </vt:variant>
      <vt:variant>
        <vt:lpwstr/>
      </vt:variant>
      <vt:variant>
        <vt:lpwstr>_Toc226762580</vt:lpwstr>
      </vt:variant>
      <vt:variant>
        <vt:i4>1769523</vt:i4>
      </vt:variant>
      <vt:variant>
        <vt:i4>38</vt:i4>
      </vt:variant>
      <vt:variant>
        <vt:i4>0</vt:i4>
      </vt:variant>
      <vt:variant>
        <vt:i4>5</vt:i4>
      </vt:variant>
      <vt:variant>
        <vt:lpwstr/>
      </vt:variant>
      <vt:variant>
        <vt:lpwstr>_Toc325423790</vt:lpwstr>
      </vt:variant>
      <vt:variant>
        <vt:i4>1572925</vt:i4>
      </vt:variant>
      <vt:variant>
        <vt:i4>32</vt:i4>
      </vt:variant>
      <vt:variant>
        <vt:i4>0</vt:i4>
      </vt:variant>
      <vt:variant>
        <vt:i4>5</vt:i4>
      </vt:variant>
      <vt:variant>
        <vt:lpwstr/>
      </vt:variant>
      <vt:variant>
        <vt:lpwstr>_Toc292987587</vt:lpwstr>
      </vt:variant>
      <vt:variant>
        <vt:i4>1048639</vt:i4>
      </vt:variant>
      <vt:variant>
        <vt:i4>26</vt:i4>
      </vt:variant>
      <vt:variant>
        <vt:i4>0</vt:i4>
      </vt:variant>
      <vt:variant>
        <vt:i4>5</vt:i4>
      </vt:variant>
      <vt:variant>
        <vt:lpwstr/>
      </vt:variant>
      <vt:variant>
        <vt:lpwstr>_Toc333998650</vt:lpwstr>
      </vt:variant>
      <vt:variant>
        <vt:i4>2424839</vt:i4>
      </vt:variant>
      <vt:variant>
        <vt:i4>20</vt:i4>
      </vt:variant>
      <vt:variant>
        <vt:i4>0</vt:i4>
      </vt:variant>
      <vt:variant>
        <vt:i4>5</vt:i4>
      </vt:variant>
      <vt:variant>
        <vt:lpwstr/>
      </vt:variant>
      <vt:variant>
        <vt:lpwstr>_Toc1806791500</vt:lpwstr>
      </vt:variant>
      <vt:variant>
        <vt:i4>1638453</vt:i4>
      </vt:variant>
      <vt:variant>
        <vt:i4>14</vt:i4>
      </vt:variant>
      <vt:variant>
        <vt:i4>0</vt:i4>
      </vt:variant>
      <vt:variant>
        <vt:i4>5</vt:i4>
      </vt:variant>
      <vt:variant>
        <vt:lpwstr/>
      </vt:variant>
      <vt:variant>
        <vt:lpwstr>_Toc364928098</vt:lpwstr>
      </vt:variant>
      <vt:variant>
        <vt:i4>1900594</vt:i4>
      </vt:variant>
      <vt:variant>
        <vt:i4>8</vt:i4>
      </vt:variant>
      <vt:variant>
        <vt:i4>0</vt:i4>
      </vt:variant>
      <vt:variant>
        <vt:i4>5</vt:i4>
      </vt:variant>
      <vt:variant>
        <vt:lpwstr/>
      </vt:variant>
      <vt:variant>
        <vt:lpwstr>_Toc152800175</vt:lpwstr>
      </vt:variant>
      <vt:variant>
        <vt:i4>2228227</vt:i4>
      </vt:variant>
      <vt:variant>
        <vt:i4>2</vt:i4>
      </vt:variant>
      <vt:variant>
        <vt:i4>0</vt:i4>
      </vt:variant>
      <vt:variant>
        <vt:i4>5</vt:i4>
      </vt:variant>
      <vt:variant>
        <vt:lpwstr/>
      </vt:variant>
      <vt:variant>
        <vt:lpwstr>_Toc1186370693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Jorunn Bergo Aarvik</dc:creator>
  <cp:keywords/>
  <dc:description/>
  <cp:lastModifiedBy>Jorunn Bergo Aarvik</cp:lastModifiedBy>
  <cp:revision>17</cp:revision>
  <dcterms:created xsi:type="dcterms:W3CDTF">2025-02-20T16:28:00Z</dcterms:created>
  <dcterms:modified xsi:type="dcterms:W3CDTF">2025-08-20T13:48:00Z</dcterms:modified>
</cp:coreProperties>
</file>